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left="420" w:leftChars="200"/>
        <w:jc w:val="left"/>
        <w:rPr>
          <w:rFonts w:cs="Tahoma" w:asciiTheme="minorEastAsia" w:hAnsiTheme="minorEastAsia"/>
          <w:kern w:val="0"/>
          <w:sz w:val="28"/>
          <w:szCs w:val="28"/>
        </w:rPr>
      </w:pPr>
    </w:p>
    <w:p>
      <w:pPr>
        <w:widowControl/>
        <w:spacing w:line="360" w:lineRule="auto"/>
        <w:ind w:left="420" w:leftChars="200"/>
        <w:jc w:val="center"/>
        <w:rPr>
          <w:rFonts w:cs="Tahoma" w:asciiTheme="minorEastAsia" w:hAnsiTheme="minorEastAsia"/>
          <w:b/>
          <w:bCs/>
          <w:kern w:val="0"/>
          <w:sz w:val="28"/>
          <w:szCs w:val="28"/>
        </w:rPr>
      </w:pPr>
      <w:bookmarkStart w:id="0" w:name="_GoBack"/>
      <w:r>
        <w:rPr>
          <w:rFonts w:hint="eastAsia" w:cs="Tahoma" w:asciiTheme="minorEastAsia" w:hAnsiTheme="minorEastAsia"/>
          <w:b/>
          <w:bCs/>
          <w:kern w:val="0"/>
          <w:sz w:val="28"/>
          <w:szCs w:val="28"/>
        </w:rPr>
        <w:t>承诺书</w:t>
      </w:r>
    </w:p>
    <w:bookmarkEnd w:id="0"/>
    <w:p>
      <w:pPr>
        <w:widowControl/>
        <w:spacing w:line="360" w:lineRule="auto"/>
        <w:ind w:left="420" w:leftChars="200" w:firstLine="560"/>
        <w:jc w:val="left"/>
        <w:rPr>
          <w:rFonts w:hint="eastAsia" w:cs="Tahoma" w:asciiTheme="minorEastAsia" w:hAnsiTheme="minorEastAsia"/>
          <w:kern w:val="0"/>
          <w:sz w:val="28"/>
          <w:szCs w:val="28"/>
        </w:rPr>
      </w:pPr>
      <w:r>
        <w:rPr>
          <w:rFonts w:hint="eastAsia" w:cs="Tahoma" w:asciiTheme="minorEastAsia" w:hAnsiTheme="minorEastAsia"/>
          <w:kern w:val="0"/>
          <w:sz w:val="28"/>
          <w:szCs w:val="28"/>
        </w:rPr>
        <w:t>我单位自愿参加</w:t>
      </w:r>
      <w:r>
        <w:rPr>
          <w:rFonts w:hint="eastAsia" w:cs="Tahoma"/>
          <w:b/>
          <w:sz w:val="28"/>
          <w:szCs w:val="28"/>
          <w:u w:val="single"/>
        </w:rPr>
        <w:t>江苏联通南京分公司202</w:t>
      </w:r>
      <w:r>
        <w:rPr>
          <w:rFonts w:hint="default" w:cs="Tahoma"/>
          <w:b/>
          <w:sz w:val="28"/>
          <w:szCs w:val="28"/>
          <w:u w:val="single"/>
          <w:lang w:val="en-US"/>
        </w:rPr>
        <w:t>6</w:t>
      </w:r>
      <w:r>
        <w:rPr>
          <w:rFonts w:hint="eastAsia" w:cs="Tahoma"/>
          <w:b/>
          <w:sz w:val="28"/>
          <w:szCs w:val="28"/>
          <w:u w:val="single"/>
        </w:rPr>
        <w:t>年0</w:t>
      </w:r>
      <w:r>
        <w:rPr>
          <w:rFonts w:hint="default" w:cs="Tahoma"/>
          <w:b/>
          <w:sz w:val="28"/>
          <w:szCs w:val="28"/>
          <w:u w:val="single"/>
          <w:lang w:val="en-US"/>
        </w:rPr>
        <w:t>3</w:t>
      </w:r>
      <w:r>
        <w:rPr>
          <w:rFonts w:hint="eastAsia" w:cs="Tahoma"/>
          <w:b/>
          <w:sz w:val="28"/>
          <w:szCs w:val="28"/>
          <w:u w:val="single"/>
        </w:rPr>
        <w:t>月蓄电池拍卖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处置项目</w:t>
      </w:r>
      <w:r>
        <w:rPr>
          <w:rFonts w:hint="eastAsia" w:cs="Tahoma" w:asciiTheme="minorEastAsia" w:hAnsiTheme="minorEastAsia"/>
          <w:kern w:val="0"/>
          <w:sz w:val="28"/>
          <w:szCs w:val="28"/>
        </w:rPr>
        <w:t>的竞拍，我单位承诺若竞价成功，严格遵守《中华人民共和国固体废物污染环境防治法》等法律法规要求，自行办理危险废物网上转移及跨省转移等手续，承担办理相关手续的费用，在</w:t>
      </w:r>
      <w:r>
        <w:rPr>
          <w:rFonts w:hint="eastAsia" w:cs="Tahoma" w:asciiTheme="minorEastAsia" w:hAnsiTheme="minorEastAsia"/>
          <w:kern w:val="0"/>
          <w:sz w:val="28"/>
          <w:szCs w:val="28"/>
          <w:highlight w:val="yellow"/>
        </w:rPr>
        <w:t>10个</w:t>
      </w:r>
      <w:r>
        <w:rPr>
          <w:rFonts w:hint="eastAsia" w:cs="Tahoma" w:asciiTheme="minorEastAsia" w:hAnsiTheme="minorEastAsia"/>
          <w:kern w:val="0"/>
          <w:sz w:val="28"/>
          <w:szCs w:val="28"/>
        </w:rPr>
        <w:t>工作日内办理完成相关手续，并承担因手续缺失造成一切后果和处罚。</w:t>
      </w:r>
    </w:p>
    <w:p>
      <w:pPr>
        <w:widowControl/>
        <w:spacing w:line="360" w:lineRule="auto"/>
        <w:ind w:left="420" w:leftChars="200" w:firstLine="560"/>
        <w:jc w:val="left"/>
        <w:rPr>
          <w:rFonts w:hint="eastAsia" w:cs="Tahoma" w:asciiTheme="minorEastAsia" w:hAnsiTheme="minorEastAsia"/>
          <w:kern w:val="0"/>
          <w:sz w:val="28"/>
          <w:szCs w:val="28"/>
        </w:rPr>
      </w:pPr>
    </w:p>
    <w:p>
      <w:pPr>
        <w:widowControl/>
        <w:spacing w:line="360" w:lineRule="auto"/>
        <w:ind w:left="420" w:leftChars="200" w:firstLine="560"/>
        <w:jc w:val="left"/>
        <w:rPr>
          <w:rFonts w:hint="eastAsia" w:cs="Tahoma" w:asciiTheme="minorEastAsia" w:hAnsiTheme="minorEastAsia"/>
          <w:kern w:val="0"/>
          <w:sz w:val="28"/>
          <w:szCs w:val="28"/>
        </w:rPr>
      </w:pPr>
    </w:p>
    <w:p>
      <w:pPr>
        <w:widowControl/>
        <w:spacing w:line="360" w:lineRule="auto"/>
        <w:ind w:left="420" w:leftChars="200" w:firstLine="560"/>
        <w:jc w:val="left"/>
        <w:rPr>
          <w:rFonts w:hint="eastAsia" w:cs="Tahoma" w:asciiTheme="minorEastAsia" w:hAnsiTheme="minorEastAsia"/>
          <w:kern w:val="0"/>
          <w:sz w:val="28"/>
          <w:szCs w:val="28"/>
        </w:rPr>
      </w:pPr>
    </w:p>
    <w:p>
      <w:pPr>
        <w:widowControl/>
        <w:spacing w:line="360" w:lineRule="auto"/>
        <w:ind w:left="420" w:leftChars="200" w:firstLine="560"/>
        <w:jc w:val="left"/>
        <w:rPr>
          <w:rFonts w:hint="eastAsia" w:cs="Tahoma" w:asciiTheme="minorEastAsia" w:hAnsiTheme="minorEastAsia"/>
          <w:kern w:val="0"/>
          <w:sz w:val="28"/>
          <w:szCs w:val="28"/>
        </w:rPr>
      </w:pPr>
    </w:p>
    <w:p>
      <w:pPr>
        <w:spacing w:line="360" w:lineRule="auto"/>
        <w:ind w:firstLine="2929" w:firstLineChars="1395"/>
        <w:rPr>
          <w:rFonts w:ascii="宋体" w:hAnsi="宋体"/>
          <w:b/>
          <w:sz w:val="28"/>
          <w:szCs w:val="28"/>
        </w:rPr>
      </w:pPr>
      <w:r>
        <w:rPr>
          <w:rFonts w:hint="default"/>
          <w:lang w:val="en-US"/>
        </w:rPr>
        <w:t xml:space="preserve">        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 xml:space="preserve">授权代表签字：                  </w:t>
      </w: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         </w:t>
      </w:r>
      <w:r>
        <w:rPr>
          <w:rFonts w:hint="eastAsia" w:ascii="宋体" w:hAnsi="宋体"/>
          <w:b/>
          <w:sz w:val="28"/>
          <w:szCs w:val="28"/>
        </w:rPr>
        <w:t xml:space="preserve">竞买人：（加盖公章）                    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ascii="宋体" w:hAnsi="宋体"/>
          <w:b/>
          <w:sz w:val="28"/>
          <w:szCs w:val="28"/>
        </w:rPr>
        <w:t xml:space="preserve">       </w:t>
      </w:r>
      <w:r>
        <w:rPr>
          <w:rFonts w:hint="eastAsia" w:ascii="宋体" w:hAnsi="宋体"/>
          <w:b/>
          <w:sz w:val="28"/>
          <w:szCs w:val="28"/>
        </w:rPr>
        <w:t xml:space="preserve">        </w:t>
      </w:r>
      <w:r>
        <w:rPr>
          <w:rFonts w:hint="default" w:ascii="宋体" w:hAnsi="宋体"/>
          <w:b/>
          <w:sz w:val="28"/>
          <w:szCs w:val="28"/>
          <w:lang w:val="en-US"/>
        </w:rPr>
        <w:t xml:space="preserve">             </w:t>
      </w:r>
      <w:r>
        <w:rPr>
          <w:rFonts w:hint="eastAsia" w:ascii="宋体" w:hAnsi="宋体"/>
          <w:b/>
          <w:sz w:val="28"/>
          <w:szCs w:val="28"/>
        </w:rPr>
        <w:t xml:space="preserve">年    月 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0CD2"/>
    <w:rsid w:val="00107424"/>
    <w:rsid w:val="002B3BA4"/>
    <w:rsid w:val="0033640C"/>
    <w:rsid w:val="00791361"/>
    <w:rsid w:val="00955E74"/>
    <w:rsid w:val="009D0CD2"/>
    <w:rsid w:val="00CA2AC3"/>
    <w:rsid w:val="00CC3972"/>
    <w:rsid w:val="00DF5B7B"/>
    <w:rsid w:val="00DF6841"/>
    <w:rsid w:val="00E675C0"/>
    <w:rsid w:val="00F50161"/>
    <w:rsid w:val="02C127E3"/>
    <w:rsid w:val="201F29B9"/>
    <w:rsid w:val="2E2225A6"/>
    <w:rsid w:val="6BFF185D"/>
    <w:rsid w:val="75A13605"/>
    <w:rsid w:val="F2FF9AD4"/>
    <w:rsid w:val="FF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137</Characters>
  <Lines>1</Lines>
  <Paragraphs>1</Paragraphs>
  <TotalTime>1</TotalTime>
  <ScaleCrop>false</ScaleCrop>
  <LinksUpToDate>false</LinksUpToDate>
  <CharactersWithSpaces>160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2020-05-29T23:23:00Z</dcterms:created>
  <dc:creator>%E5%BC%A0%E7%8F%8D</dc:creator>
  <cp:lastModifiedBy> </cp:lastModifiedBy>
  <dcterms:modified xsi:type="dcterms:W3CDTF">2026-04-07T08:50:24Z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045BDE8136EB42B8965A96F774B98E6C</vt:lpwstr>
  </property>
</Properties>
</file>