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4826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报废蓄电池转移手续承诺函</w:t>
      </w:r>
    </w:p>
    <w:p w14:paraId="1D4ED2B0">
      <w:pPr>
        <w:jc w:val="center"/>
        <w:rPr>
          <w:rFonts w:ascii="仿宋" w:hAnsi="仿宋" w:eastAsia="仿宋"/>
          <w:b/>
          <w:sz w:val="28"/>
        </w:rPr>
      </w:pPr>
    </w:p>
    <w:p w14:paraId="5B374539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中国联合网络通信有限公司陕西省分公司：</w:t>
      </w:r>
    </w:p>
    <w:p w14:paraId="6AA035F6">
      <w:pPr>
        <w:ind w:firstLine="565" w:firstLineChars="20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我公司</w:t>
      </w:r>
      <w:r>
        <w:rPr>
          <w:rFonts w:hint="eastAsia" w:ascii="仿宋" w:hAnsi="仿宋" w:eastAsia="仿宋"/>
          <w:sz w:val="28"/>
          <w:u w:val="single"/>
        </w:rPr>
        <w:t>（公司名称：XXXX公司）</w:t>
      </w:r>
      <w:r>
        <w:rPr>
          <w:rFonts w:hint="eastAsia" w:ascii="仿宋" w:hAnsi="仿宋" w:eastAsia="仿宋"/>
          <w:sz w:val="28"/>
        </w:rPr>
        <w:t>向中国联合网络通信有限公司陕西省分公司郑重承诺：</w:t>
      </w:r>
      <w:r>
        <w:rPr>
          <w:rFonts w:ascii="仿宋" w:hAnsi="仿宋" w:eastAsia="仿宋"/>
          <w:sz w:val="28"/>
        </w:rPr>
        <w:t xml:space="preserve"> </w:t>
      </w:r>
    </w:p>
    <w:p w14:paraId="56AA93E1">
      <w:pPr>
        <w:ind w:firstLine="565" w:firstLineChars="20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若</w:t>
      </w:r>
      <w:r>
        <w:rPr>
          <w:rFonts w:hint="eastAsia" w:ascii="仿宋" w:hAnsi="仿宋" w:eastAsia="仿宋" w:cs="Tahoma"/>
          <w:sz w:val="30"/>
          <w:szCs w:val="30"/>
        </w:rPr>
        <w:t>在</w:t>
      </w:r>
      <w:r>
        <w:rPr>
          <w:rFonts w:hint="eastAsia" w:ascii="仿宋" w:hAnsi="仿宋" w:eastAsia="仿宋" w:cs="Tahoma"/>
          <w:b/>
          <w:bCs/>
          <w:sz w:val="30"/>
          <w:szCs w:val="30"/>
          <w:u w:val="single"/>
        </w:rPr>
        <w:t>中国联通</w:t>
      </w:r>
      <w:r>
        <w:rPr>
          <w:rFonts w:hint="eastAsia" w:ascii="仿宋" w:hAnsi="仿宋" w:eastAsia="仿宋" w:cs="Tahoma"/>
          <w:b/>
          <w:bCs/>
          <w:sz w:val="30"/>
          <w:szCs w:val="30"/>
          <w:u w:val="single"/>
          <w:lang w:eastAsia="zh-CN"/>
        </w:rPr>
        <w:t>陕西省</w:t>
      </w:r>
      <w:r>
        <w:rPr>
          <w:rFonts w:hint="eastAsia" w:ascii="仿宋" w:hAnsi="仿宋" w:eastAsia="仿宋" w:cs="Tahoma"/>
          <w:b/>
          <w:bCs/>
          <w:sz w:val="30"/>
          <w:szCs w:val="30"/>
          <w:u w:val="single"/>
        </w:rPr>
        <w:t>分公司</w:t>
      </w:r>
      <w:r>
        <w:rPr>
          <w:rFonts w:hint="eastAsia" w:ascii="仿宋" w:hAnsi="仿宋" w:eastAsia="仿宋" w:cs="Tahoma"/>
          <w:b/>
          <w:bCs/>
          <w:sz w:val="30"/>
          <w:szCs w:val="30"/>
          <w:u w:val="single"/>
          <w:lang w:val="en-US" w:eastAsia="zh-CN"/>
        </w:rPr>
        <w:t>2026年八地市</w:t>
      </w:r>
      <w:r>
        <w:rPr>
          <w:rFonts w:hint="eastAsia" w:ascii="仿宋" w:hAnsi="仿宋" w:eastAsia="仿宋" w:cs="Tahoma"/>
          <w:b/>
          <w:bCs/>
          <w:sz w:val="30"/>
          <w:szCs w:val="30"/>
          <w:u w:val="single"/>
        </w:rPr>
        <w:t>报废蓄电池处置项目</w:t>
      </w:r>
      <w:r>
        <w:rPr>
          <w:rFonts w:hint="eastAsia" w:ascii="仿宋" w:hAnsi="仿宋" w:eastAsia="仿宋" w:cs="Tahoma"/>
          <w:sz w:val="30"/>
          <w:szCs w:val="30"/>
        </w:rPr>
        <w:t>中最终中选作为买受人，若为陕西</w:t>
      </w:r>
      <w:r>
        <w:rPr>
          <w:rFonts w:hint="eastAsia" w:ascii="仿宋" w:hAnsi="仿宋" w:eastAsia="仿宋" w:cs="Tahoma"/>
          <w:b/>
          <w:sz w:val="30"/>
          <w:szCs w:val="30"/>
        </w:rPr>
        <w:t>省内企业</w:t>
      </w:r>
      <w:r>
        <w:rPr>
          <w:rFonts w:hint="eastAsia" w:ascii="仿宋" w:hAnsi="仿宋" w:eastAsia="仿宋" w:cs="Tahoma"/>
          <w:sz w:val="30"/>
          <w:szCs w:val="30"/>
        </w:rPr>
        <w:t>，将在</w:t>
      </w:r>
      <w:r>
        <w:rPr>
          <w:rFonts w:hint="eastAsia" w:ascii="仿宋" w:hAnsi="仿宋" w:eastAsia="仿宋"/>
          <w:sz w:val="28"/>
        </w:rPr>
        <w:t>签订合同后</w:t>
      </w:r>
      <w:r>
        <w:rPr>
          <w:rFonts w:hint="eastAsia" w:ascii="仿宋" w:hAnsi="仿宋" w:eastAsia="仿宋"/>
          <w:b/>
          <w:sz w:val="28"/>
          <w:u w:val="single"/>
        </w:rPr>
        <w:t>60日内</w:t>
      </w:r>
      <w:r>
        <w:rPr>
          <w:rFonts w:hint="eastAsia" w:ascii="仿宋" w:hAnsi="仿宋" w:eastAsia="仿宋"/>
          <w:sz w:val="28"/>
        </w:rPr>
        <w:t>办理完毕环保部门要求的危险废物（铅酸蓄电池）转移手续；若为陕西</w:t>
      </w:r>
      <w:r>
        <w:rPr>
          <w:rFonts w:hint="eastAsia" w:ascii="仿宋" w:hAnsi="仿宋" w:eastAsia="仿宋"/>
          <w:b/>
          <w:sz w:val="28"/>
        </w:rPr>
        <w:t>省外企业</w:t>
      </w:r>
      <w:r>
        <w:rPr>
          <w:rFonts w:hint="eastAsia" w:ascii="仿宋" w:hAnsi="仿宋" w:eastAsia="仿宋"/>
          <w:sz w:val="28"/>
        </w:rPr>
        <w:t>，</w:t>
      </w:r>
      <w:r>
        <w:rPr>
          <w:rFonts w:hint="eastAsia" w:ascii="仿宋" w:hAnsi="仿宋" w:eastAsia="仿宋" w:cs="Tahoma"/>
          <w:sz w:val="30"/>
          <w:szCs w:val="30"/>
        </w:rPr>
        <w:t>将在</w:t>
      </w:r>
      <w:r>
        <w:rPr>
          <w:rFonts w:hint="eastAsia" w:ascii="仿宋" w:hAnsi="仿宋" w:eastAsia="仿宋"/>
          <w:sz w:val="28"/>
        </w:rPr>
        <w:t>签订合同后</w:t>
      </w:r>
      <w:r>
        <w:rPr>
          <w:rFonts w:hint="eastAsia" w:ascii="仿宋" w:hAnsi="仿宋" w:eastAsia="仿宋"/>
          <w:b/>
          <w:sz w:val="28"/>
          <w:u w:val="single"/>
        </w:rPr>
        <w:t>120日内</w:t>
      </w:r>
      <w:r>
        <w:rPr>
          <w:rFonts w:hint="eastAsia" w:ascii="仿宋" w:hAnsi="仿宋" w:eastAsia="仿宋"/>
          <w:sz w:val="28"/>
        </w:rPr>
        <w:t>办理完毕环保部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门要求的危险废物（铅酸蓄电池）转移手续。</w:t>
      </w:r>
    </w:p>
    <w:p w14:paraId="31D5B9CD">
      <w:pPr>
        <w:ind w:firstLine="565" w:firstLineChars="20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若不能在承诺期限内办理完毕环保部门要求的危险废物（铅酸蓄电池）转移手续，竞拍方（中国联合网络通信有限公司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u w:val="single"/>
          <w:shd w:val="clear" w:fill="FFFFFF"/>
          <w:lang w:val="en-US" w:eastAsia="zh-CN" w:bidi="ar-SA"/>
        </w:rPr>
        <w:t>西安、渭南、延安、安康、铜川、商洛、咸阳、汉中</w:t>
      </w:r>
      <w:r>
        <w:rPr>
          <w:rFonts w:hint="eastAsia" w:ascii="仿宋" w:hAnsi="仿宋" w:eastAsia="仿宋"/>
          <w:sz w:val="28"/>
        </w:rPr>
        <w:t>分公司）有权终止转让合同，并扣除竞买人最终合同价款的</w:t>
      </w:r>
      <w:r>
        <w:rPr>
          <w:rFonts w:hint="eastAsia" w:ascii="仿宋" w:hAnsi="仿宋" w:eastAsia="仿宋"/>
          <w:b/>
          <w:sz w:val="28"/>
          <w:u w:val="single"/>
        </w:rPr>
        <w:t>10%</w:t>
      </w:r>
      <w:r>
        <w:rPr>
          <w:rFonts w:hint="eastAsia" w:ascii="仿宋" w:hAnsi="仿宋" w:eastAsia="仿宋"/>
          <w:sz w:val="28"/>
        </w:rPr>
        <w:t>作为违约金。</w:t>
      </w:r>
    </w:p>
    <w:p w14:paraId="065E867B">
      <w:pPr>
        <w:ind w:firstLine="565" w:firstLineChars="20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若因特殊情况造成交割期限延长，由买受人支付超出交割期限的仓储费用。</w:t>
      </w:r>
    </w:p>
    <w:p w14:paraId="4CF8F5E3">
      <w:pPr>
        <w:ind w:firstLine="565" w:firstLineChars="202"/>
        <w:rPr>
          <w:rFonts w:ascii="仿宋" w:hAnsi="仿宋" w:eastAsia="仿宋"/>
          <w:sz w:val="28"/>
        </w:rPr>
      </w:pPr>
    </w:p>
    <w:p w14:paraId="4BFD20B9">
      <w:pPr>
        <w:ind w:firstLine="565" w:firstLineChars="202"/>
        <w:rPr>
          <w:rFonts w:ascii="仿宋" w:hAnsi="仿宋" w:eastAsia="仿宋"/>
          <w:sz w:val="28"/>
        </w:rPr>
      </w:pPr>
    </w:p>
    <w:p w14:paraId="3516CDC9">
      <w:pPr>
        <w:ind w:firstLine="565" w:firstLineChars="202"/>
        <w:rPr>
          <w:rFonts w:ascii="仿宋" w:hAnsi="仿宋" w:eastAsia="仿宋"/>
          <w:sz w:val="28"/>
        </w:rPr>
      </w:pPr>
    </w:p>
    <w:p w14:paraId="3795D4C7">
      <w:pPr>
        <w:ind w:firstLine="2385" w:firstLineChars="85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竞拍单位（名称，加盖公章）：</w:t>
      </w:r>
    </w:p>
    <w:p w14:paraId="22FEEFF8">
      <w:pPr>
        <w:ind w:firstLine="2385" w:firstLineChars="85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法人代表签字：</w:t>
      </w:r>
    </w:p>
    <w:p w14:paraId="11FFA8AC">
      <w:pPr>
        <w:ind w:firstLine="2385" w:firstLineChars="85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1D2"/>
    <w:rsid w:val="00002C55"/>
    <w:rsid w:val="000604C6"/>
    <w:rsid w:val="00073EBF"/>
    <w:rsid w:val="00077969"/>
    <w:rsid w:val="0008047A"/>
    <w:rsid w:val="00092F7B"/>
    <w:rsid w:val="00097C3F"/>
    <w:rsid w:val="000A2EB2"/>
    <w:rsid w:val="000C2507"/>
    <w:rsid w:val="000C503A"/>
    <w:rsid w:val="001143D0"/>
    <w:rsid w:val="00137D52"/>
    <w:rsid w:val="0015414E"/>
    <w:rsid w:val="00170AB3"/>
    <w:rsid w:val="00186431"/>
    <w:rsid w:val="001A095E"/>
    <w:rsid w:val="001A2FC0"/>
    <w:rsid w:val="001D622F"/>
    <w:rsid w:val="00221097"/>
    <w:rsid w:val="002345F5"/>
    <w:rsid w:val="002625E8"/>
    <w:rsid w:val="002910CB"/>
    <w:rsid w:val="002A2259"/>
    <w:rsid w:val="002F6C3D"/>
    <w:rsid w:val="00300E8B"/>
    <w:rsid w:val="0034342C"/>
    <w:rsid w:val="00367E3B"/>
    <w:rsid w:val="003962C7"/>
    <w:rsid w:val="003979A9"/>
    <w:rsid w:val="003D440B"/>
    <w:rsid w:val="003D73F5"/>
    <w:rsid w:val="003F62F3"/>
    <w:rsid w:val="00413F08"/>
    <w:rsid w:val="00424B05"/>
    <w:rsid w:val="004561F5"/>
    <w:rsid w:val="0046752F"/>
    <w:rsid w:val="004902BB"/>
    <w:rsid w:val="004B35E7"/>
    <w:rsid w:val="004F2EBC"/>
    <w:rsid w:val="00542B89"/>
    <w:rsid w:val="00565DC6"/>
    <w:rsid w:val="005C5877"/>
    <w:rsid w:val="005D4E23"/>
    <w:rsid w:val="005E4611"/>
    <w:rsid w:val="00637EA7"/>
    <w:rsid w:val="006972F9"/>
    <w:rsid w:val="006B2034"/>
    <w:rsid w:val="006C0574"/>
    <w:rsid w:val="006E3FAD"/>
    <w:rsid w:val="00731020"/>
    <w:rsid w:val="007C6B71"/>
    <w:rsid w:val="007F7E35"/>
    <w:rsid w:val="00802509"/>
    <w:rsid w:val="00832358"/>
    <w:rsid w:val="0086587B"/>
    <w:rsid w:val="0087762D"/>
    <w:rsid w:val="009211D2"/>
    <w:rsid w:val="0092569E"/>
    <w:rsid w:val="009A5E1E"/>
    <w:rsid w:val="009E0100"/>
    <w:rsid w:val="00A24D06"/>
    <w:rsid w:val="00A44A4C"/>
    <w:rsid w:val="00A7039C"/>
    <w:rsid w:val="00AA0792"/>
    <w:rsid w:val="00AB19E9"/>
    <w:rsid w:val="00AC4DBF"/>
    <w:rsid w:val="00AF7E45"/>
    <w:rsid w:val="00B33B50"/>
    <w:rsid w:val="00BC3D38"/>
    <w:rsid w:val="00C349C7"/>
    <w:rsid w:val="00C53EC1"/>
    <w:rsid w:val="00C70733"/>
    <w:rsid w:val="00C93C48"/>
    <w:rsid w:val="00C96EE0"/>
    <w:rsid w:val="00CA45C2"/>
    <w:rsid w:val="00CC378B"/>
    <w:rsid w:val="00CE6A9E"/>
    <w:rsid w:val="00CF2AAB"/>
    <w:rsid w:val="00D034D2"/>
    <w:rsid w:val="00DC3059"/>
    <w:rsid w:val="00DC36BE"/>
    <w:rsid w:val="00DD0429"/>
    <w:rsid w:val="00DD6AEF"/>
    <w:rsid w:val="00DF7DBF"/>
    <w:rsid w:val="00E321AB"/>
    <w:rsid w:val="00E647FF"/>
    <w:rsid w:val="00E66B8C"/>
    <w:rsid w:val="00E87C87"/>
    <w:rsid w:val="00EA126D"/>
    <w:rsid w:val="00EB2A77"/>
    <w:rsid w:val="00EC6744"/>
    <w:rsid w:val="00F0435F"/>
    <w:rsid w:val="00F410E4"/>
    <w:rsid w:val="13E40171"/>
    <w:rsid w:val="20796151"/>
    <w:rsid w:val="24A822EA"/>
    <w:rsid w:val="26595E58"/>
    <w:rsid w:val="27B36DC5"/>
    <w:rsid w:val="2B4A6C8E"/>
    <w:rsid w:val="2BD4702C"/>
    <w:rsid w:val="2D866AEA"/>
    <w:rsid w:val="40B94CC0"/>
    <w:rsid w:val="410370AE"/>
    <w:rsid w:val="4B0077F7"/>
    <w:rsid w:val="510D3D9C"/>
    <w:rsid w:val="58FD5F53"/>
    <w:rsid w:val="59D86F77"/>
    <w:rsid w:val="5C5D1609"/>
    <w:rsid w:val="65793F34"/>
    <w:rsid w:val="6F054601"/>
    <w:rsid w:val="7F5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2019-05-13T08:42:00Z</dcterms:created>
  <dc:creator>王江</dc:creator>
  <cp:lastModifiedBy>李超</cp:lastModifiedBy>
  <dcterms:modified xsi:type="dcterms:W3CDTF">2026-05-22T03:02:06Z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EB00597A0C0247EF8266C9ED321A36B7</vt:lpwstr>
  </property>
</Properties>
</file>