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2692">
      <w:pPr>
        <w:spacing w:before="240" w:after="240" w:line="360" w:lineRule="auto"/>
        <w:ind w:firstLine="0"/>
        <w:jc w:val="center"/>
        <w:outlineLvl w:val="0"/>
        <w:rPr>
          <w:rFonts w:ascii="宋体" w:hAnsi="宋体"/>
          <w:b/>
          <w:szCs w:val="28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 w14:paraId="3AA08694">
      <w:pPr>
        <w:spacing w:line="360" w:lineRule="auto"/>
        <w:ind w:firstLine="787" w:firstLineChars="2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竞买人：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公司</w:t>
      </w:r>
      <w:r>
        <w:rPr>
          <w:rFonts w:hint="eastAsia" w:ascii="仿宋" w:hAnsi="仿宋" w:eastAsia="仿宋" w:cs="仿宋"/>
          <w:bCs/>
          <w:sz w:val="32"/>
          <w:szCs w:val="32"/>
        </w:rPr>
        <w:t>向</w:t>
      </w:r>
      <w:bookmarkStart w:id="0" w:name="OLE_LINK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eastAsia="zh-CN"/>
        </w:rPr>
        <w:t>伊犁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val="en-US" w:eastAsia="zh-CN"/>
        </w:rPr>
        <w:t>分公司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郑重承诺，在参加</w:t>
      </w:r>
      <w:r>
        <w:rPr>
          <w:rFonts w:hint="eastAsia" w:ascii="仿宋_GB2312" w:hAnsi="仿宋_GB2312" w:eastAsia="仿宋_GB2312"/>
          <w:b/>
          <w:color w:val="0000FF"/>
          <w:sz w:val="32"/>
          <w:szCs w:val="32"/>
        </w:rPr>
        <w:t>2026年</w:t>
      </w:r>
      <w:r>
        <w:rPr>
          <w:rFonts w:hint="eastAsia" w:ascii="仿宋_GB2312" w:hAnsi="仿宋_GB2312" w:eastAsia="仿宋_GB2312"/>
          <w:b/>
          <w:color w:val="0000FF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/>
          <w:color w:val="0000FF"/>
          <w:sz w:val="32"/>
          <w:szCs w:val="32"/>
        </w:rPr>
        <w:t>月中国联通伊犁分公司报废固网终端处</w:t>
      </w:r>
      <w:bookmarkStart w:id="1" w:name="_GoBack"/>
      <w:bookmarkEnd w:id="1"/>
      <w:r>
        <w:rPr>
          <w:rFonts w:hint="eastAsia" w:ascii="仿宋_GB2312" w:hAnsi="仿宋_GB2312" w:eastAsia="仿宋_GB2312"/>
          <w:b/>
          <w:color w:val="0000FF"/>
          <w:sz w:val="32"/>
          <w:szCs w:val="32"/>
        </w:rPr>
        <w:t>置项目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</w:rPr>
        <w:t>公开竞价过程中：</w:t>
      </w:r>
    </w:p>
    <w:p w14:paraId="3FCF1202">
      <w:pPr>
        <w:pStyle w:val="2"/>
        <w:spacing w:line="360" w:lineRule="auto"/>
        <w:ind w:firstLine="643" w:firstLineChars="201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（一）不以他人名义或其他方式弄虚作假参与公开竞价。　</w:t>
      </w:r>
    </w:p>
    <w:p w14:paraId="508B90C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（二）严格遵守对竞买人提出的竞价期间的行为要求，不向</w:t>
      </w:r>
      <w:r>
        <w:rPr>
          <w:rFonts w:hint="eastAsia" w:ascii="仿宋" w:hAnsi="仿宋" w:eastAsia="仿宋" w:cs="仿宋"/>
          <w:sz w:val="32"/>
          <w:szCs w:val="32"/>
        </w:rPr>
        <w:t>有关工作人员赠送各种礼金、礼品（包括各类纪念品）、</w:t>
      </w:r>
      <w:r>
        <w:rPr>
          <w:rFonts w:hint="eastAsia" w:ascii="仿宋" w:hAnsi="仿宋" w:eastAsia="仿宋" w:cs="仿宋"/>
          <w:bCs/>
          <w:sz w:val="32"/>
          <w:szCs w:val="32"/>
        </w:rPr>
        <w:t>有价证券和其他支付凭证</w:t>
      </w:r>
      <w:r>
        <w:rPr>
          <w:rFonts w:hint="eastAsia" w:ascii="仿宋" w:hAnsi="仿宋" w:eastAsia="仿宋" w:cs="仿宋"/>
          <w:sz w:val="32"/>
          <w:szCs w:val="32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弄虚作假、泄漏保密信息等不正当</w:t>
      </w:r>
      <w:r>
        <w:rPr>
          <w:rFonts w:hint="eastAsia" w:ascii="仿宋" w:hAnsi="仿宋" w:eastAsia="仿宋" w:cs="仿宋"/>
          <w:sz w:val="32"/>
          <w:szCs w:val="32"/>
        </w:rPr>
        <w:t>行为。</w:t>
      </w:r>
    </w:p>
    <w:p w14:paraId="6A38D6B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严格执行公开竞价的有关规定，符合竞价文件的报价要求及提交截止时间等具体要求。</w:t>
      </w:r>
    </w:p>
    <w:p w14:paraId="7EBBA6A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（四）如竞价成功，不将项目转让给他人，或将项目分解后分别转让给他人；按照竞价文件订立合同，严格按照合同履行义务。</w:t>
      </w:r>
    </w:p>
    <w:p w14:paraId="5B9C5C63">
      <w:pPr>
        <w:spacing w:line="360" w:lineRule="auto"/>
        <w:ind w:firstLine="3921" w:firstLineChars="139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/>
          <w:b/>
        </w:rPr>
        <w:t>法人或授权代表签字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：                   </w:t>
      </w:r>
    </w:p>
    <w:p w14:paraId="1880EE49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竞买人：（加盖公章）                    </w:t>
      </w:r>
    </w:p>
    <w:p w14:paraId="105A1D27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年    月     日                                </w:t>
      </w:r>
    </w:p>
    <w:p w14:paraId="11A61AD4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F8FEA"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3103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E0B443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01723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 w14:paraId="03B6FDA9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 w14:paraId="12CA792C"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0692C"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 w14:paraId="6459A2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D"/>
    <w:rsid w:val="000A013F"/>
    <w:rsid w:val="000A0FED"/>
    <w:rsid w:val="000F0DC0"/>
    <w:rsid w:val="000F6D4C"/>
    <w:rsid w:val="00204076"/>
    <w:rsid w:val="002168D7"/>
    <w:rsid w:val="00217A42"/>
    <w:rsid w:val="00232DD9"/>
    <w:rsid w:val="002E3BBB"/>
    <w:rsid w:val="003670DE"/>
    <w:rsid w:val="00374E6B"/>
    <w:rsid w:val="003B4BF5"/>
    <w:rsid w:val="003C516D"/>
    <w:rsid w:val="003E0037"/>
    <w:rsid w:val="003E4281"/>
    <w:rsid w:val="0040172C"/>
    <w:rsid w:val="00411611"/>
    <w:rsid w:val="004234A7"/>
    <w:rsid w:val="004A08A9"/>
    <w:rsid w:val="00565693"/>
    <w:rsid w:val="0056590A"/>
    <w:rsid w:val="005E6AEF"/>
    <w:rsid w:val="006279B0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27A50"/>
    <w:rsid w:val="008A1C78"/>
    <w:rsid w:val="008A2E83"/>
    <w:rsid w:val="008D7C7B"/>
    <w:rsid w:val="008F0FBC"/>
    <w:rsid w:val="00961036"/>
    <w:rsid w:val="009960A5"/>
    <w:rsid w:val="009B5803"/>
    <w:rsid w:val="009D1A43"/>
    <w:rsid w:val="00A2755E"/>
    <w:rsid w:val="00A32613"/>
    <w:rsid w:val="00A45C1A"/>
    <w:rsid w:val="00A64CC4"/>
    <w:rsid w:val="00A82C48"/>
    <w:rsid w:val="00A94816"/>
    <w:rsid w:val="00AA2995"/>
    <w:rsid w:val="00AA52D9"/>
    <w:rsid w:val="00AB05C3"/>
    <w:rsid w:val="00AE0F2F"/>
    <w:rsid w:val="00AE24C6"/>
    <w:rsid w:val="00B01955"/>
    <w:rsid w:val="00B179AA"/>
    <w:rsid w:val="00B17CE6"/>
    <w:rsid w:val="00B24E1C"/>
    <w:rsid w:val="00B865CB"/>
    <w:rsid w:val="00BA066C"/>
    <w:rsid w:val="00C06B5A"/>
    <w:rsid w:val="00C475D5"/>
    <w:rsid w:val="00CB7D66"/>
    <w:rsid w:val="00CD1E14"/>
    <w:rsid w:val="00CD48D2"/>
    <w:rsid w:val="00D05BD2"/>
    <w:rsid w:val="00D07D67"/>
    <w:rsid w:val="00D44900"/>
    <w:rsid w:val="00D50D7C"/>
    <w:rsid w:val="00D52A11"/>
    <w:rsid w:val="00D67FA4"/>
    <w:rsid w:val="00D86A7B"/>
    <w:rsid w:val="00D90741"/>
    <w:rsid w:val="00DE570F"/>
    <w:rsid w:val="00E20DDD"/>
    <w:rsid w:val="00E247F5"/>
    <w:rsid w:val="00E65470"/>
    <w:rsid w:val="00EA7359"/>
    <w:rsid w:val="00EB25E0"/>
    <w:rsid w:val="00ED3BE0"/>
    <w:rsid w:val="00F64037"/>
    <w:rsid w:val="00F64313"/>
    <w:rsid w:val="00F86947"/>
    <w:rsid w:val="00FB52CB"/>
    <w:rsid w:val="01411327"/>
    <w:rsid w:val="02522949"/>
    <w:rsid w:val="0F282BE8"/>
    <w:rsid w:val="102A4D93"/>
    <w:rsid w:val="11B32432"/>
    <w:rsid w:val="12E63C55"/>
    <w:rsid w:val="15712415"/>
    <w:rsid w:val="162210EC"/>
    <w:rsid w:val="16483E49"/>
    <w:rsid w:val="170468DA"/>
    <w:rsid w:val="19C73B53"/>
    <w:rsid w:val="20A96D84"/>
    <w:rsid w:val="24B30ACE"/>
    <w:rsid w:val="25AC3E62"/>
    <w:rsid w:val="26A20386"/>
    <w:rsid w:val="29C23B32"/>
    <w:rsid w:val="2A9E6582"/>
    <w:rsid w:val="2B4D4C57"/>
    <w:rsid w:val="2D4829AC"/>
    <w:rsid w:val="2D872C4C"/>
    <w:rsid w:val="31063B37"/>
    <w:rsid w:val="325400AA"/>
    <w:rsid w:val="349A709B"/>
    <w:rsid w:val="352A7027"/>
    <w:rsid w:val="3953230E"/>
    <w:rsid w:val="41D56875"/>
    <w:rsid w:val="44807F09"/>
    <w:rsid w:val="451C5069"/>
    <w:rsid w:val="4AA82CB1"/>
    <w:rsid w:val="4AAB5C28"/>
    <w:rsid w:val="4EF90928"/>
    <w:rsid w:val="558E2C8D"/>
    <w:rsid w:val="56647AF0"/>
    <w:rsid w:val="56845E35"/>
    <w:rsid w:val="5B44072B"/>
    <w:rsid w:val="5C522282"/>
    <w:rsid w:val="5F3A0929"/>
    <w:rsid w:val="615B01BF"/>
    <w:rsid w:val="65906CB2"/>
    <w:rsid w:val="68F92153"/>
    <w:rsid w:val="6E5E61F0"/>
    <w:rsid w:val="73FA25DF"/>
    <w:rsid w:val="745B2FCA"/>
    <w:rsid w:val="751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3</Lines>
  <Paragraphs>1</Paragraphs>
  <TotalTime>1</TotalTime>
  <ScaleCrop>false</ScaleCrop>
  <LinksUpToDate>false</LinksUpToDate>
  <CharactersWithSpaces>525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刘红梅</dc:creator>
  <cp:lastModifiedBy>王新宁</cp:lastModifiedBy>
  <cp:lastPrinted>2013-09-12T05:50:00Z</cp:lastPrinted>
  <dcterms:modified xsi:type="dcterms:W3CDTF">2026-05-26T03:05:12Z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64BBB6F54E1941C89651EC03B4CFB4F8</vt:lpwstr>
  </property>
</Properties>
</file>