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F939" w14:textId="75B83D47" w:rsidR="00C8296B" w:rsidRPr="00C8296B" w:rsidRDefault="00C8296B" w:rsidP="00C8296B">
      <w:pPr>
        <w:jc w:val="center"/>
        <w:rPr>
          <w:rFonts w:ascii="方正小标宋简体" w:eastAsia="方正小标宋简体" w:hint="eastAsia"/>
          <w:sz w:val="44"/>
          <w:szCs w:val="44"/>
        </w:rPr>
      </w:pPr>
      <w:r w:rsidRPr="00C8296B">
        <w:rPr>
          <w:rFonts w:ascii="方正小标宋简体" w:eastAsia="方正小标宋简体" w:hint="eastAsia"/>
          <w:sz w:val="44"/>
          <w:szCs w:val="44"/>
        </w:rPr>
        <w:t>现场</w:t>
      </w:r>
      <w:r w:rsidR="003B354F">
        <w:rPr>
          <w:rFonts w:ascii="方正小标宋简体" w:eastAsia="方正小标宋简体" w:hint="eastAsia"/>
          <w:sz w:val="44"/>
          <w:szCs w:val="44"/>
        </w:rPr>
        <w:t>勘察</w:t>
      </w:r>
      <w:r w:rsidRPr="00C8296B">
        <w:rPr>
          <w:rFonts w:ascii="方正小标宋简体" w:eastAsia="方正小标宋简体" w:hint="eastAsia"/>
          <w:sz w:val="44"/>
          <w:szCs w:val="44"/>
        </w:rPr>
        <w:t>确认书</w:t>
      </w:r>
    </w:p>
    <w:p w14:paraId="12DDA6C7" w14:textId="77777777" w:rsidR="00C8296B" w:rsidRPr="00C8296B" w:rsidRDefault="00C8296B" w:rsidP="00C8296B">
      <w:pPr>
        <w:rPr>
          <w:rFonts w:ascii="仿宋_GB2312" w:eastAsia="仿宋_GB2312" w:hint="eastAsia"/>
          <w:szCs w:val="21"/>
        </w:rPr>
      </w:pPr>
    </w:p>
    <w:p w14:paraId="727FE575" w14:textId="77777777" w:rsidR="00C8296B" w:rsidRP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Ansi="宋体" w:hint="eastAsia"/>
          <w:kern w:val="2"/>
          <w:sz w:val="28"/>
          <w:szCs w:val="28"/>
        </w:rPr>
      </w:pPr>
      <w:r w:rsidRPr="00C8296B">
        <w:rPr>
          <w:rFonts w:ascii="仿宋_GB2312" w:eastAsia="仿宋_GB2312" w:hint="eastAsia"/>
          <w:sz w:val="28"/>
          <w:szCs w:val="36"/>
        </w:rPr>
        <w:t>潜在竞买人已明确知晓本次拍卖标的物为</w:t>
      </w:r>
      <w:r w:rsidRPr="00C8296B">
        <w:rPr>
          <w:rFonts w:ascii="仿宋_GB2312" w:eastAsia="仿宋_GB2312" w:hAnsi="宋体" w:hint="eastAsia"/>
          <w:kern w:val="2"/>
          <w:sz w:val="28"/>
          <w:szCs w:val="28"/>
        </w:rPr>
        <w:t>中国联合网络通信有限公司云南省分公司报废物资，实物相关内部配置、外观、性状等在使用过程中存在变动情况，拍卖标的物不可能按照原始出厂配置、规格型号进行转让。</w:t>
      </w:r>
    </w:p>
    <w:p w14:paraId="2F92ACF8" w14:textId="329CA9F7" w:rsidR="00C8296B" w:rsidRP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Ansi="宋体" w:hint="eastAsia"/>
          <w:kern w:val="2"/>
          <w:sz w:val="28"/>
          <w:szCs w:val="28"/>
        </w:rPr>
      </w:pPr>
      <w:r w:rsidRPr="00C8296B">
        <w:rPr>
          <w:rFonts w:ascii="仿宋_GB2312" w:eastAsia="仿宋_GB2312" w:hAnsi="宋体" w:hint="eastAsia"/>
          <w:kern w:val="2"/>
          <w:sz w:val="28"/>
          <w:szCs w:val="28"/>
        </w:rPr>
        <w:t>处置实物清单中标的物的数量或内部配置描述为预估数, 现场进行实物交割时可能有偏差，最终成交数以现场交割为准，拍卖委托人所作的陈述介绍、评价等，仅供参考不构成对标的物的任何担保，竞买人可对标的物实物及内部配置进一步</w:t>
      </w:r>
      <w:r w:rsidR="003B354F">
        <w:rPr>
          <w:rFonts w:ascii="仿宋_GB2312" w:eastAsia="仿宋_GB2312" w:hAnsi="宋体" w:hint="eastAsia"/>
          <w:kern w:val="2"/>
          <w:sz w:val="28"/>
          <w:szCs w:val="28"/>
        </w:rPr>
        <w:t>勘察</w:t>
      </w:r>
      <w:r w:rsidRPr="00C8296B">
        <w:rPr>
          <w:rFonts w:ascii="仿宋_GB2312" w:eastAsia="仿宋_GB2312" w:hAnsi="宋体" w:hint="eastAsia"/>
          <w:kern w:val="2"/>
          <w:sz w:val="28"/>
          <w:szCs w:val="28"/>
        </w:rPr>
        <w:t>，避免因实物差异影响报价结果及实物交接。</w:t>
      </w:r>
    </w:p>
    <w:p w14:paraId="29027C7D" w14:textId="62C51E29" w:rsidR="00C8296B" w:rsidRPr="00C8296B" w:rsidRDefault="00C8296B" w:rsidP="00C8296B">
      <w:pPr>
        <w:pStyle w:val="af2"/>
        <w:widowControl/>
        <w:numPr>
          <w:ilvl w:val="0"/>
          <w:numId w:val="1"/>
        </w:numPr>
        <w:spacing w:before="0" w:beforeAutospacing="0" w:after="0" w:afterAutospacing="0"/>
        <w:ind w:firstLine="560"/>
        <w:rPr>
          <w:rFonts w:ascii="仿宋_GB2312" w:eastAsia="仿宋_GB2312" w:hint="eastAsia"/>
          <w:sz w:val="28"/>
          <w:szCs w:val="36"/>
        </w:rPr>
      </w:pPr>
      <w:r w:rsidRPr="00C8296B">
        <w:rPr>
          <w:rFonts w:ascii="仿宋_GB2312" w:eastAsia="仿宋_GB2312" w:hint="eastAsia"/>
          <w:sz w:val="28"/>
          <w:szCs w:val="36"/>
        </w:rPr>
        <w:t>潜在竞买人须</w:t>
      </w:r>
      <w:r w:rsidRPr="00C8296B">
        <w:rPr>
          <w:rFonts w:ascii="仿宋_GB2312" w:eastAsia="仿宋_GB2312" w:hAnsi="宋体" w:hint="eastAsia"/>
          <w:sz w:val="28"/>
          <w:szCs w:val="28"/>
        </w:rPr>
        <w:t>缴纳保证金后方可到标的物存放地开展现场</w:t>
      </w:r>
      <w:r w:rsidR="003B354F">
        <w:rPr>
          <w:rFonts w:ascii="仿宋_GB2312" w:eastAsia="仿宋_GB2312" w:hAnsi="宋体" w:hint="eastAsia"/>
          <w:sz w:val="28"/>
          <w:szCs w:val="28"/>
        </w:rPr>
        <w:t>勘察</w:t>
      </w:r>
      <w:r w:rsidRPr="00C8296B">
        <w:rPr>
          <w:rFonts w:ascii="仿宋_GB2312" w:eastAsia="仿宋_GB2312" w:hAnsi="宋体" w:hint="eastAsia"/>
          <w:sz w:val="28"/>
          <w:szCs w:val="28"/>
        </w:rPr>
        <w:t>。本次处置</w:t>
      </w:r>
      <w:r w:rsidRPr="00C8296B">
        <w:rPr>
          <w:rFonts w:ascii="仿宋_GB2312" w:eastAsia="仿宋_GB2312" w:hint="eastAsia"/>
          <w:sz w:val="28"/>
          <w:szCs w:val="36"/>
        </w:rPr>
        <w:t>必须在规定时限内完成本次处置涉及各州市公司现场</w:t>
      </w:r>
      <w:r w:rsidR="003B354F">
        <w:rPr>
          <w:rFonts w:ascii="仿宋_GB2312" w:eastAsia="仿宋_GB2312" w:hint="eastAsia"/>
          <w:sz w:val="28"/>
          <w:szCs w:val="36"/>
        </w:rPr>
        <w:t>勘察</w:t>
      </w:r>
      <w:r w:rsidRPr="00C8296B">
        <w:rPr>
          <w:rFonts w:ascii="仿宋_GB2312" w:eastAsia="仿宋_GB2312" w:hint="eastAsia"/>
          <w:sz w:val="28"/>
          <w:szCs w:val="36"/>
        </w:rPr>
        <w:t>，未反馈现场</w:t>
      </w:r>
      <w:r w:rsidR="003B354F">
        <w:rPr>
          <w:rFonts w:ascii="仿宋_GB2312" w:eastAsia="仿宋_GB2312" w:hint="eastAsia"/>
          <w:sz w:val="28"/>
          <w:szCs w:val="36"/>
        </w:rPr>
        <w:t>勘察</w:t>
      </w:r>
      <w:r w:rsidRPr="00C8296B">
        <w:rPr>
          <w:rFonts w:ascii="仿宋_GB2312" w:eastAsia="仿宋_GB2312" w:hint="eastAsia"/>
          <w:sz w:val="28"/>
          <w:szCs w:val="36"/>
        </w:rPr>
        <w:t>确认书的竞买人视同放弃竞拍资格</w:t>
      </w:r>
      <w:r w:rsidRPr="00C8296B">
        <w:rPr>
          <w:rFonts w:ascii="仿宋_GB2312" w:eastAsia="仿宋_GB2312" w:hAnsi="宋体" w:hint="eastAsia"/>
          <w:sz w:val="28"/>
          <w:szCs w:val="28"/>
        </w:rPr>
        <w:t>。</w:t>
      </w:r>
    </w:p>
    <w:p w14:paraId="5F6E8B72" w14:textId="29E5BFE9" w:rsid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int="eastAsia"/>
          <w:sz w:val="28"/>
          <w:szCs w:val="36"/>
        </w:rPr>
      </w:pPr>
      <w:r w:rsidRPr="00C8296B">
        <w:rPr>
          <w:rFonts w:ascii="仿宋_GB2312" w:eastAsia="仿宋_GB2312" w:hAnsi="宋体" w:hint="eastAsia"/>
          <w:sz w:val="28"/>
          <w:szCs w:val="28"/>
        </w:rPr>
        <w:t>现场</w:t>
      </w:r>
      <w:r w:rsidR="003B354F">
        <w:rPr>
          <w:rFonts w:ascii="仿宋_GB2312" w:eastAsia="仿宋_GB2312" w:hAnsi="宋体" w:hint="eastAsia"/>
          <w:sz w:val="28"/>
          <w:szCs w:val="28"/>
        </w:rPr>
        <w:t>勘察</w:t>
      </w:r>
      <w:r w:rsidRPr="00C8296B">
        <w:rPr>
          <w:rFonts w:ascii="仿宋_GB2312" w:eastAsia="仿宋_GB2312" w:hAnsi="宋体" w:hint="eastAsia"/>
          <w:sz w:val="28"/>
          <w:szCs w:val="28"/>
        </w:rPr>
        <w:t>结束后，由物资存放地州市公司确认</w:t>
      </w:r>
      <w:r w:rsidR="003B354F">
        <w:rPr>
          <w:rFonts w:ascii="仿宋_GB2312" w:eastAsia="仿宋_GB2312" w:hAnsi="宋体" w:hint="eastAsia"/>
          <w:sz w:val="28"/>
          <w:szCs w:val="28"/>
        </w:rPr>
        <w:t>勘察</w:t>
      </w:r>
      <w:r w:rsidRPr="00C8296B">
        <w:rPr>
          <w:rFonts w:ascii="仿宋_GB2312" w:eastAsia="仿宋_GB2312" w:hAnsi="宋体" w:hint="eastAsia"/>
          <w:sz w:val="28"/>
          <w:szCs w:val="28"/>
        </w:rPr>
        <w:t>情况，潜在竞买人</w:t>
      </w:r>
      <w:r w:rsidRPr="00C8296B">
        <w:rPr>
          <w:rFonts w:ascii="仿宋_GB2312" w:eastAsia="仿宋_GB2312" w:hAnsi="宋体" w:hint="eastAsia"/>
          <w:kern w:val="2"/>
          <w:sz w:val="28"/>
          <w:szCs w:val="28"/>
        </w:rPr>
        <w:t>反馈州市公司确认签章、竞买人签署有</w:t>
      </w:r>
      <w:r w:rsidRPr="008D1A9D">
        <w:rPr>
          <w:rFonts w:ascii="仿宋_GB2312" w:eastAsia="仿宋_GB2312" w:hAnsi="宋体" w:hint="eastAsia"/>
          <w:b/>
          <w:bCs/>
          <w:kern w:val="2"/>
          <w:sz w:val="28"/>
          <w:szCs w:val="28"/>
        </w:rPr>
        <w:t>“已完成现场</w:t>
      </w:r>
      <w:r w:rsidR="003B354F">
        <w:rPr>
          <w:rFonts w:ascii="仿宋_GB2312" w:eastAsia="仿宋_GB2312" w:hAnsi="宋体" w:hint="eastAsia"/>
          <w:b/>
          <w:bCs/>
          <w:kern w:val="2"/>
          <w:sz w:val="28"/>
          <w:szCs w:val="28"/>
        </w:rPr>
        <w:t>勘察</w:t>
      </w:r>
      <w:r w:rsidRPr="008D1A9D">
        <w:rPr>
          <w:rFonts w:ascii="仿宋_GB2312" w:eastAsia="仿宋_GB2312" w:hAnsi="宋体" w:hint="eastAsia"/>
          <w:b/>
          <w:bCs/>
          <w:kern w:val="2"/>
          <w:sz w:val="28"/>
          <w:szCs w:val="28"/>
        </w:rPr>
        <w:t>，确认实物现状”</w:t>
      </w:r>
      <w:r w:rsidRPr="00C8296B">
        <w:rPr>
          <w:rFonts w:ascii="仿宋_GB2312" w:eastAsia="仿宋_GB2312" w:hAnsi="宋体" w:hint="eastAsia"/>
          <w:kern w:val="2"/>
          <w:sz w:val="28"/>
          <w:szCs w:val="28"/>
        </w:rPr>
        <w:t>，并经本公司</w:t>
      </w:r>
      <w:r w:rsidRPr="00C8296B">
        <w:rPr>
          <w:rFonts w:ascii="仿宋_GB2312" w:eastAsia="仿宋_GB2312" w:hint="eastAsia"/>
          <w:sz w:val="28"/>
          <w:szCs w:val="36"/>
        </w:rPr>
        <w:t>签字（法人或授权人）盖章（公司章）的现场</w:t>
      </w:r>
      <w:r w:rsidR="003B354F">
        <w:rPr>
          <w:rFonts w:ascii="仿宋_GB2312" w:eastAsia="仿宋_GB2312" w:hint="eastAsia"/>
          <w:sz w:val="28"/>
          <w:szCs w:val="36"/>
        </w:rPr>
        <w:t>勘察</w:t>
      </w:r>
      <w:r w:rsidRPr="00C8296B">
        <w:rPr>
          <w:rFonts w:ascii="仿宋_GB2312" w:eastAsia="仿宋_GB2312" w:hint="eastAsia"/>
          <w:sz w:val="28"/>
          <w:szCs w:val="36"/>
        </w:rPr>
        <w:t>确认书。</w:t>
      </w:r>
    </w:p>
    <w:p w14:paraId="4D31F3ED" w14:textId="69828F67" w:rsidR="008D1A9D" w:rsidRPr="00C8296B" w:rsidRDefault="008D1A9D" w:rsidP="00C8296B">
      <w:pPr>
        <w:pStyle w:val="af2"/>
        <w:widowControl/>
        <w:numPr>
          <w:ilvl w:val="0"/>
          <w:numId w:val="1"/>
        </w:numPr>
        <w:spacing w:before="0" w:beforeAutospacing="0" w:after="0" w:afterAutospacing="0"/>
        <w:ind w:firstLineChars="200" w:firstLine="560"/>
        <w:rPr>
          <w:rFonts w:ascii="仿宋_GB2312" w:eastAsia="仿宋_GB2312" w:hint="eastAsia"/>
          <w:sz w:val="28"/>
          <w:szCs w:val="36"/>
        </w:rPr>
      </w:pPr>
      <w:r w:rsidRPr="008D1A9D">
        <w:rPr>
          <w:rFonts w:ascii="仿宋_GB2312" w:eastAsia="仿宋_GB2312" w:hint="eastAsia"/>
          <w:sz w:val="28"/>
          <w:szCs w:val="36"/>
        </w:rPr>
        <w:t>放弃现场</w:t>
      </w:r>
      <w:r w:rsidR="003B354F">
        <w:rPr>
          <w:rFonts w:ascii="仿宋_GB2312" w:eastAsia="仿宋_GB2312" w:hint="eastAsia"/>
          <w:sz w:val="28"/>
          <w:szCs w:val="36"/>
        </w:rPr>
        <w:t>勘察</w:t>
      </w:r>
      <w:r w:rsidRPr="008D1A9D">
        <w:rPr>
          <w:rFonts w:ascii="仿宋_GB2312" w:eastAsia="仿宋_GB2312" w:hint="eastAsia"/>
          <w:sz w:val="28"/>
          <w:szCs w:val="36"/>
        </w:rPr>
        <w:t>的潜在竞买人，在现场</w:t>
      </w:r>
      <w:r w:rsidR="003B354F">
        <w:rPr>
          <w:rFonts w:ascii="仿宋_GB2312" w:eastAsia="仿宋_GB2312" w:hint="eastAsia"/>
          <w:sz w:val="28"/>
          <w:szCs w:val="36"/>
        </w:rPr>
        <w:t>勘察</w:t>
      </w:r>
      <w:r w:rsidRPr="008D1A9D">
        <w:rPr>
          <w:rFonts w:ascii="仿宋_GB2312" w:eastAsia="仿宋_GB2312" w:hint="eastAsia"/>
          <w:sz w:val="28"/>
          <w:szCs w:val="36"/>
        </w:rPr>
        <w:t>规定结束时限前在本现场</w:t>
      </w:r>
      <w:r w:rsidR="003B354F">
        <w:rPr>
          <w:rFonts w:ascii="仿宋_GB2312" w:eastAsia="仿宋_GB2312" w:hint="eastAsia"/>
          <w:sz w:val="28"/>
          <w:szCs w:val="36"/>
        </w:rPr>
        <w:t>勘察</w:t>
      </w:r>
      <w:r w:rsidRPr="008D1A9D">
        <w:rPr>
          <w:rFonts w:ascii="仿宋_GB2312" w:eastAsia="仿宋_GB2312" w:hint="eastAsia"/>
          <w:sz w:val="28"/>
          <w:szCs w:val="36"/>
        </w:rPr>
        <w:t>确认书签署：</w:t>
      </w:r>
      <w:r w:rsidRPr="008D1A9D">
        <w:rPr>
          <w:rFonts w:ascii="仿宋_GB2312" w:eastAsia="仿宋_GB2312" w:hint="eastAsia"/>
          <w:b/>
          <w:bCs/>
          <w:sz w:val="28"/>
          <w:szCs w:val="36"/>
        </w:rPr>
        <w:t>“放弃本次现场</w:t>
      </w:r>
      <w:r w:rsidR="003B354F">
        <w:rPr>
          <w:rFonts w:ascii="仿宋_GB2312" w:eastAsia="仿宋_GB2312" w:hint="eastAsia"/>
          <w:b/>
          <w:bCs/>
          <w:sz w:val="28"/>
          <w:szCs w:val="36"/>
        </w:rPr>
        <w:t>勘察</w:t>
      </w:r>
      <w:r w:rsidRPr="008D1A9D">
        <w:rPr>
          <w:rFonts w:ascii="仿宋_GB2312" w:eastAsia="仿宋_GB2312" w:hint="eastAsia"/>
          <w:b/>
          <w:bCs/>
          <w:sz w:val="28"/>
          <w:szCs w:val="36"/>
        </w:rPr>
        <w:t>，认可并接受实物交接时以实际情况为准”</w:t>
      </w:r>
      <w:r w:rsidRPr="008D1A9D">
        <w:rPr>
          <w:rFonts w:ascii="仿宋_GB2312" w:eastAsia="仿宋_GB2312" w:hint="eastAsia"/>
          <w:sz w:val="28"/>
          <w:szCs w:val="36"/>
        </w:rPr>
        <w:t>内容，并经本公司签字（法人或授权人）盖</w:t>
      </w:r>
      <w:r w:rsidRPr="008D1A9D">
        <w:rPr>
          <w:rFonts w:ascii="仿宋_GB2312" w:eastAsia="仿宋_GB2312" w:hint="eastAsia"/>
          <w:sz w:val="28"/>
          <w:szCs w:val="36"/>
        </w:rPr>
        <w:lastRenderedPageBreak/>
        <w:t>章（公司章），拍卖委托人保留其竞拍资格。如放弃部分地点现场</w:t>
      </w:r>
      <w:r w:rsidR="003B354F">
        <w:rPr>
          <w:rFonts w:ascii="仿宋_GB2312" w:eastAsia="仿宋_GB2312" w:hint="eastAsia"/>
          <w:sz w:val="28"/>
          <w:szCs w:val="36"/>
        </w:rPr>
        <w:t>勘察</w:t>
      </w:r>
      <w:r w:rsidRPr="008D1A9D">
        <w:rPr>
          <w:rFonts w:ascii="仿宋_GB2312" w:eastAsia="仿宋_GB2312" w:hint="eastAsia"/>
          <w:sz w:val="28"/>
          <w:szCs w:val="36"/>
        </w:rPr>
        <w:t>，须明确放弃的地点信息。</w:t>
      </w:r>
    </w:p>
    <w:p w14:paraId="2EE86B8F" w14:textId="13DDFAED" w:rsidR="00C8296B" w:rsidRP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int="eastAsia"/>
          <w:sz w:val="28"/>
          <w:szCs w:val="36"/>
        </w:rPr>
      </w:pPr>
      <w:r w:rsidRPr="00C8296B">
        <w:rPr>
          <w:rFonts w:ascii="仿宋_GB2312" w:eastAsia="仿宋_GB2312" w:hint="eastAsia"/>
          <w:sz w:val="28"/>
          <w:szCs w:val="36"/>
        </w:rPr>
        <w:t>现场</w:t>
      </w:r>
      <w:r w:rsidR="003B354F">
        <w:rPr>
          <w:rFonts w:ascii="仿宋_GB2312" w:eastAsia="仿宋_GB2312" w:hint="eastAsia"/>
          <w:sz w:val="28"/>
          <w:szCs w:val="36"/>
        </w:rPr>
        <w:t>勘察</w:t>
      </w:r>
      <w:r w:rsidRPr="00C8296B">
        <w:rPr>
          <w:rFonts w:ascii="仿宋_GB2312" w:eastAsia="仿宋_GB2312" w:hint="eastAsia"/>
          <w:sz w:val="28"/>
          <w:szCs w:val="36"/>
        </w:rPr>
        <w:t>确认书一经签字确认，即表明潜在竞买人已接受转让标的物一切现状：包括不限于实物内部配置、规定型号、实物性状及</w:t>
      </w:r>
      <w:r w:rsidRPr="00C8296B">
        <w:rPr>
          <w:rFonts w:ascii="仿宋_GB2312" w:eastAsia="仿宋_GB2312" w:hAnsi="宋体" w:hint="eastAsia"/>
          <w:sz w:val="28"/>
          <w:szCs w:val="28"/>
        </w:rPr>
        <w:t>实物与处置实物清单存在的差异</w:t>
      </w:r>
      <w:r w:rsidRPr="00C8296B">
        <w:rPr>
          <w:rFonts w:ascii="仿宋_GB2312" w:eastAsia="仿宋_GB2312" w:hint="eastAsia"/>
          <w:sz w:val="28"/>
          <w:szCs w:val="36"/>
        </w:rPr>
        <w:t>等</w:t>
      </w:r>
      <w:r w:rsidRPr="00C8296B">
        <w:rPr>
          <w:rFonts w:ascii="仿宋_GB2312" w:eastAsia="仿宋_GB2312" w:hAnsi="宋体" w:hint="eastAsia"/>
          <w:kern w:val="2"/>
          <w:sz w:val="28"/>
          <w:szCs w:val="28"/>
        </w:rPr>
        <w:t>，中国联合网络通信有限公司云南省分公司不为本标的物的瑕疵承担任何担保责任。</w:t>
      </w:r>
    </w:p>
    <w:p w14:paraId="257309F1" w14:textId="26FC436F" w:rsidR="00C8296B" w:rsidRP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Ansi="宋体" w:hint="eastAsia"/>
          <w:sz w:val="28"/>
          <w:szCs w:val="28"/>
        </w:rPr>
      </w:pPr>
      <w:r w:rsidRPr="00C8296B">
        <w:rPr>
          <w:rFonts w:ascii="仿宋_GB2312" w:eastAsia="仿宋_GB2312" w:hAnsi="宋体" w:hint="eastAsia"/>
          <w:kern w:val="2"/>
          <w:sz w:val="28"/>
          <w:szCs w:val="28"/>
        </w:rPr>
        <w:t>请潜在竞买人慎重决定竞买行为，竞买人一旦做出竞买决定，即表明已完全了解、接受标的物现状和一切已知及未知的瑕疵及差异</w:t>
      </w:r>
      <w:r w:rsidRPr="00C8296B">
        <w:rPr>
          <w:rFonts w:ascii="仿宋_GB2312" w:eastAsia="仿宋_GB2312" w:hint="eastAsia"/>
          <w:sz w:val="28"/>
          <w:szCs w:val="36"/>
        </w:rPr>
        <w:t>。</w:t>
      </w:r>
      <w:r w:rsidRPr="00C8296B">
        <w:rPr>
          <w:rFonts w:ascii="仿宋_GB2312" w:eastAsia="仿宋_GB2312" w:hAnsi="宋体" w:hint="eastAsia"/>
          <w:kern w:val="2"/>
          <w:sz w:val="28"/>
          <w:szCs w:val="28"/>
        </w:rPr>
        <w:t>竞买人出价时充分考虑市场行情及现场</w:t>
      </w:r>
      <w:r w:rsidR="003B354F">
        <w:rPr>
          <w:rFonts w:ascii="仿宋_GB2312" w:eastAsia="仿宋_GB2312" w:hAnsi="宋体" w:hint="eastAsia"/>
          <w:kern w:val="2"/>
          <w:sz w:val="28"/>
          <w:szCs w:val="28"/>
        </w:rPr>
        <w:t>勘察</w:t>
      </w:r>
      <w:r w:rsidRPr="00C8296B">
        <w:rPr>
          <w:rFonts w:ascii="仿宋_GB2312" w:eastAsia="仿宋_GB2312" w:hAnsi="宋体" w:hint="eastAsia"/>
          <w:kern w:val="2"/>
          <w:sz w:val="28"/>
          <w:szCs w:val="28"/>
        </w:rPr>
        <w:t>时充分考虑装车、运输、人工、实物交割时间成本等各种因素，慎重报价。</w:t>
      </w:r>
    </w:p>
    <w:p w14:paraId="495136D8" w14:textId="7AD09CD1" w:rsidR="00C8296B" w:rsidRPr="00C8296B" w:rsidRDefault="00C8296B" w:rsidP="00C8296B">
      <w:pPr>
        <w:pStyle w:val="af2"/>
        <w:widowControl/>
        <w:numPr>
          <w:ilvl w:val="0"/>
          <w:numId w:val="1"/>
        </w:numPr>
        <w:spacing w:before="0" w:beforeAutospacing="0" w:after="0" w:afterAutospacing="0"/>
        <w:ind w:firstLineChars="200" w:firstLine="560"/>
        <w:rPr>
          <w:rFonts w:ascii="仿宋_GB2312" w:eastAsia="仿宋_GB2312" w:hAnsi="宋体" w:hint="eastAsia"/>
          <w:sz w:val="28"/>
          <w:szCs w:val="28"/>
        </w:rPr>
      </w:pPr>
      <w:r w:rsidRPr="00C8296B">
        <w:rPr>
          <w:rFonts w:ascii="仿宋_GB2312" w:eastAsia="仿宋_GB2312" w:hAnsi="宋体" w:hint="eastAsia"/>
          <w:sz w:val="28"/>
          <w:szCs w:val="28"/>
        </w:rPr>
        <w:t>特别注意：潜在竞买人授权现场</w:t>
      </w:r>
      <w:r w:rsidR="003B354F">
        <w:rPr>
          <w:rFonts w:ascii="仿宋_GB2312" w:eastAsia="仿宋_GB2312" w:hAnsi="宋体" w:hint="eastAsia"/>
          <w:sz w:val="28"/>
          <w:szCs w:val="28"/>
        </w:rPr>
        <w:t>勘察</w:t>
      </w:r>
      <w:r w:rsidRPr="00C8296B">
        <w:rPr>
          <w:rFonts w:ascii="仿宋_GB2312" w:eastAsia="仿宋_GB2312" w:hAnsi="宋体" w:hint="eastAsia"/>
          <w:sz w:val="28"/>
          <w:szCs w:val="28"/>
        </w:rPr>
        <w:t>人（包括放弃现场</w:t>
      </w:r>
      <w:r w:rsidR="003B354F">
        <w:rPr>
          <w:rFonts w:ascii="仿宋_GB2312" w:eastAsia="仿宋_GB2312" w:hAnsi="宋体" w:hint="eastAsia"/>
          <w:sz w:val="28"/>
          <w:szCs w:val="28"/>
        </w:rPr>
        <w:t>勘察</w:t>
      </w:r>
      <w:r w:rsidRPr="00C8296B">
        <w:rPr>
          <w:rFonts w:ascii="仿宋_GB2312" w:eastAsia="仿宋_GB2312" w:hAnsi="宋体" w:hint="eastAsia"/>
          <w:sz w:val="28"/>
          <w:szCs w:val="28"/>
        </w:rPr>
        <w:t>确认书签章人员）必须为本公司员工，现场查勘前需提前将授权人身份证，法人授权委托书，近3个月的社保证明或劳动合同及3个月的工资发放证明需提供银行回单，提交审核通过后才可以现场查勘。</w:t>
      </w:r>
    </w:p>
    <w:p w14:paraId="4BB1E392" w14:textId="77777777" w:rsidR="00C8296B" w:rsidRPr="00C8296B" w:rsidRDefault="00C8296B" w:rsidP="00C8296B">
      <w:pPr>
        <w:rPr>
          <w:rFonts w:ascii="仿宋_GB2312" w:eastAsia="仿宋_GB2312" w:hint="eastAsia"/>
          <w:sz w:val="28"/>
          <w:szCs w:val="36"/>
        </w:rPr>
      </w:pPr>
    </w:p>
    <w:p w14:paraId="3A9B450A" w14:textId="722742A7" w:rsidR="00C8296B" w:rsidRDefault="00C8296B" w:rsidP="00C8296B">
      <w:pPr>
        <w:rPr>
          <w:rFonts w:ascii="仿宋_GB2312" w:eastAsia="仿宋_GB2312" w:hint="eastAsia"/>
          <w:sz w:val="28"/>
          <w:szCs w:val="36"/>
        </w:rPr>
      </w:pPr>
      <w:r w:rsidRPr="00C8296B">
        <w:rPr>
          <w:rFonts w:ascii="仿宋_GB2312" w:eastAsia="仿宋_GB2312" w:hint="eastAsia"/>
          <w:sz w:val="28"/>
          <w:szCs w:val="36"/>
        </w:rPr>
        <w:t>项目名称：</w:t>
      </w:r>
      <w:r w:rsidR="00DD493B" w:rsidRPr="00DD493B">
        <w:rPr>
          <w:rFonts w:ascii="仿宋_GB2312" w:eastAsia="仿宋_GB2312" w:hint="eastAsia"/>
          <w:sz w:val="28"/>
          <w:szCs w:val="36"/>
        </w:rPr>
        <w:t>云南联通 202</w:t>
      </w:r>
      <w:r w:rsidR="00982C14">
        <w:rPr>
          <w:rFonts w:ascii="仿宋_GB2312" w:eastAsia="仿宋_GB2312" w:hint="eastAsia"/>
          <w:sz w:val="28"/>
          <w:szCs w:val="36"/>
        </w:rPr>
        <w:t>6</w:t>
      </w:r>
      <w:r w:rsidR="00DD493B" w:rsidRPr="00DD493B">
        <w:rPr>
          <w:rFonts w:ascii="仿宋_GB2312" w:eastAsia="仿宋_GB2312" w:hint="eastAsia"/>
          <w:sz w:val="28"/>
          <w:szCs w:val="36"/>
        </w:rPr>
        <w:t xml:space="preserve"> 年第</w:t>
      </w:r>
      <w:r w:rsidR="00982C14">
        <w:rPr>
          <w:rFonts w:ascii="仿宋_GB2312" w:eastAsia="仿宋_GB2312" w:hint="eastAsia"/>
          <w:sz w:val="28"/>
          <w:szCs w:val="36"/>
        </w:rPr>
        <w:t>一</w:t>
      </w:r>
      <w:r w:rsidR="00DD493B" w:rsidRPr="00DD493B">
        <w:rPr>
          <w:rFonts w:ascii="仿宋_GB2312" w:eastAsia="仿宋_GB2312" w:hint="eastAsia"/>
          <w:sz w:val="28"/>
          <w:szCs w:val="36"/>
        </w:rPr>
        <w:t>批报废网络资产</w:t>
      </w:r>
      <w:r w:rsidR="002252CB">
        <w:rPr>
          <w:rFonts w:ascii="仿宋_GB2312" w:eastAsia="仿宋_GB2312" w:hint="eastAsia"/>
          <w:sz w:val="28"/>
          <w:szCs w:val="36"/>
        </w:rPr>
        <w:t>集中</w:t>
      </w:r>
      <w:r w:rsidR="00DD493B" w:rsidRPr="00DD493B">
        <w:rPr>
          <w:rFonts w:ascii="仿宋_GB2312" w:eastAsia="仿宋_GB2312" w:hint="eastAsia"/>
          <w:sz w:val="28"/>
          <w:szCs w:val="36"/>
        </w:rPr>
        <w:t>处置项目</w:t>
      </w:r>
    </w:p>
    <w:p w14:paraId="3E4E5A8D" w14:textId="64B279B2" w:rsidR="00C8296B" w:rsidRPr="00C8296B" w:rsidRDefault="00C8296B" w:rsidP="00C8296B">
      <w:pPr>
        <w:rPr>
          <w:rFonts w:ascii="仿宋_GB2312" w:eastAsia="仿宋_GB2312" w:hint="eastAsia"/>
          <w:sz w:val="28"/>
          <w:szCs w:val="36"/>
        </w:rPr>
      </w:pPr>
      <w:r w:rsidRPr="00C8296B">
        <w:rPr>
          <w:rFonts w:ascii="仿宋_GB2312" w:eastAsia="仿宋_GB2312" w:hint="eastAsia"/>
          <w:sz w:val="28"/>
          <w:szCs w:val="36"/>
        </w:rPr>
        <w:t xml:space="preserve">云南联通州市公司确认签章：                 </w:t>
      </w:r>
      <w:r w:rsidR="003B354F">
        <w:rPr>
          <w:rFonts w:ascii="仿宋_GB2312" w:eastAsia="仿宋_GB2312" w:hint="eastAsia"/>
          <w:sz w:val="28"/>
          <w:szCs w:val="36"/>
        </w:rPr>
        <w:t>勘察</w:t>
      </w:r>
      <w:r w:rsidRPr="00C8296B">
        <w:rPr>
          <w:rFonts w:ascii="仿宋_GB2312" w:eastAsia="仿宋_GB2312" w:hint="eastAsia"/>
          <w:sz w:val="28"/>
          <w:szCs w:val="36"/>
        </w:rPr>
        <w:t xml:space="preserve">时间： </w:t>
      </w:r>
    </w:p>
    <w:p w14:paraId="64F7B62A" w14:textId="77777777" w:rsidR="00C8296B" w:rsidRDefault="00C8296B" w:rsidP="00C8296B">
      <w:pPr>
        <w:rPr>
          <w:rFonts w:ascii="仿宋_GB2312" w:eastAsia="仿宋_GB2312" w:hint="eastAsia"/>
          <w:sz w:val="28"/>
          <w:szCs w:val="36"/>
        </w:rPr>
      </w:pPr>
    </w:p>
    <w:p w14:paraId="5EF49709" w14:textId="6737DBCA" w:rsidR="00C8296B" w:rsidRPr="00C8296B" w:rsidRDefault="00C8296B" w:rsidP="00C8296B">
      <w:pPr>
        <w:rPr>
          <w:rFonts w:ascii="仿宋_GB2312" w:eastAsia="仿宋_GB2312" w:hint="eastAsia"/>
          <w:sz w:val="28"/>
          <w:szCs w:val="36"/>
        </w:rPr>
      </w:pPr>
      <w:r w:rsidRPr="00C8296B">
        <w:rPr>
          <w:rFonts w:ascii="仿宋_GB2312" w:eastAsia="仿宋_GB2312" w:hint="eastAsia"/>
          <w:sz w:val="28"/>
          <w:szCs w:val="36"/>
        </w:rPr>
        <w:t>回收商勘察确认：</w:t>
      </w:r>
    </w:p>
    <w:p w14:paraId="68530D82" w14:textId="77777777" w:rsidR="00C8296B" w:rsidRPr="00C8296B" w:rsidRDefault="00C8296B" w:rsidP="00C8296B">
      <w:pPr>
        <w:rPr>
          <w:rFonts w:ascii="仿宋_GB2312" w:eastAsia="仿宋_GB2312" w:hint="eastAsia"/>
          <w:sz w:val="28"/>
          <w:szCs w:val="36"/>
        </w:rPr>
      </w:pPr>
      <w:r w:rsidRPr="00C8296B">
        <w:rPr>
          <w:rFonts w:ascii="仿宋_GB2312" w:eastAsia="仿宋_GB2312" w:hint="eastAsia"/>
          <w:sz w:val="28"/>
          <w:szCs w:val="36"/>
        </w:rPr>
        <w:t>(签字及盖章)</w:t>
      </w:r>
    </w:p>
    <w:p w14:paraId="2D0A8B50" w14:textId="4014F793" w:rsidR="00C45CC5" w:rsidRPr="008D1A9D" w:rsidRDefault="00712355">
      <w:pPr>
        <w:rPr>
          <w:rFonts w:ascii="仿宋_GB2312" w:eastAsia="仿宋_GB2312" w:hint="eastAsia"/>
          <w:sz w:val="28"/>
          <w:szCs w:val="36"/>
        </w:rPr>
      </w:pPr>
      <w:r>
        <w:rPr>
          <w:rFonts w:ascii="仿宋_GB2312" w:eastAsia="仿宋_GB2312" w:hint="eastAsia"/>
          <w:sz w:val="28"/>
          <w:szCs w:val="36"/>
        </w:rPr>
        <w:t>勘察</w:t>
      </w:r>
      <w:r w:rsidR="00C8296B" w:rsidRPr="00C8296B">
        <w:rPr>
          <w:rFonts w:ascii="仿宋_GB2312" w:eastAsia="仿宋_GB2312" w:hint="eastAsia"/>
          <w:sz w:val="28"/>
          <w:szCs w:val="36"/>
        </w:rPr>
        <w:t>时间:202</w:t>
      </w:r>
      <w:r w:rsidR="002252CB">
        <w:rPr>
          <w:rFonts w:ascii="仿宋_GB2312" w:eastAsia="仿宋_GB2312" w:hint="eastAsia"/>
          <w:sz w:val="28"/>
          <w:szCs w:val="36"/>
        </w:rPr>
        <w:t>6</w:t>
      </w:r>
      <w:r w:rsidR="00C8296B" w:rsidRPr="00C8296B">
        <w:rPr>
          <w:rFonts w:ascii="仿宋_GB2312" w:eastAsia="仿宋_GB2312" w:hint="eastAsia"/>
          <w:sz w:val="28"/>
          <w:szCs w:val="36"/>
        </w:rPr>
        <w:t>年  月   日</w:t>
      </w:r>
    </w:p>
    <w:sectPr w:rsidR="00C45CC5" w:rsidRPr="008D1A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91D7" w14:textId="77777777" w:rsidR="002212E6" w:rsidRDefault="002212E6" w:rsidP="00C8296B">
      <w:pPr>
        <w:rPr>
          <w:rFonts w:hint="eastAsia"/>
        </w:rPr>
      </w:pPr>
      <w:r>
        <w:separator/>
      </w:r>
    </w:p>
  </w:endnote>
  <w:endnote w:type="continuationSeparator" w:id="0">
    <w:p w14:paraId="1E561044" w14:textId="77777777" w:rsidR="002212E6" w:rsidRDefault="002212E6" w:rsidP="00C829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9C5A" w14:textId="77777777" w:rsidR="002212E6" w:rsidRDefault="002212E6" w:rsidP="00C8296B">
      <w:pPr>
        <w:rPr>
          <w:rFonts w:hint="eastAsia"/>
        </w:rPr>
      </w:pPr>
      <w:r>
        <w:separator/>
      </w:r>
    </w:p>
  </w:footnote>
  <w:footnote w:type="continuationSeparator" w:id="0">
    <w:p w14:paraId="56A2D10E" w14:textId="77777777" w:rsidR="002212E6" w:rsidRDefault="002212E6" w:rsidP="00C829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CF78"/>
    <w:multiLevelType w:val="singleLevel"/>
    <w:tmpl w:val="0451CF78"/>
    <w:lvl w:ilvl="0">
      <w:start w:val="1"/>
      <w:numFmt w:val="decimal"/>
      <w:suff w:val="nothing"/>
      <w:lvlText w:val="%1、"/>
      <w:lvlJc w:val="left"/>
    </w:lvl>
  </w:abstractNum>
  <w:num w:numId="1" w16cid:durableId="1547334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09"/>
    <w:rsid w:val="000B6BD4"/>
    <w:rsid w:val="000F02F9"/>
    <w:rsid w:val="000F2F1E"/>
    <w:rsid w:val="0013461D"/>
    <w:rsid w:val="001833F7"/>
    <w:rsid w:val="002212E6"/>
    <w:rsid w:val="002252CB"/>
    <w:rsid w:val="002C756E"/>
    <w:rsid w:val="00313059"/>
    <w:rsid w:val="00382797"/>
    <w:rsid w:val="003B354F"/>
    <w:rsid w:val="00424DE5"/>
    <w:rsid w:val="0052268C"/>
    <w:rsid w:val="0056151A"/>
    <w:rsid w:val="00606E06"/>
    <w:rsid w:val="00712355"/>
    <w:rsid w:val="0075486F"/>
    <w:rsid w:val="00755046"/>
    <w:rsid w:val="008518DD"/>
    <w:rsid w:val="008D1A9D"/>
    <w:rsid w:val="008E7E79"/>
    <w:rsid w:val="008F7D09"/>
    <w:rsid w:val="00982C14"/>
    <w:rsid w:val="009B30C5"/>
    <w:rsid w:val="009E3599"/>
    <w:rsid w:val="00A75B7A"/>
    <w:rsid w:val="00B16A57"/>
    <w:rsid w:val="00B5604C"/>
    <w:rsid w:val="00BB2467"/>
    <w:rsid w:val="00BD0B26"/>
    <w:rsid w:val="00BE24D2"/>
    <w:rsid w:val="00C32BA1"/>
    <w:rsid w:val="00C45CC5"/>
    <w:rsid w:val="00C8296B"/>
    <w:rsid w:val="00CF6025"/>
    <w:rsid w:val="00D2536E"/>
    <w:rsid w:val="00DD493B"/>
    <w:rsid w:val="00F6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BC849"/>
  <w15:chartTrackingRefBased/>
  <w15:docId w15:val="{0B2821A0-B094-44AA-A2A0-987C89D1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96B"/>
    <w:pPr>
      <w:widowControl w:val="0"/>
      <w:jc w:val="both"/>
    </w:pPr>
    <w:rPr>
      <w:szCs w:val="24"/>
    </w:rPr>
  </w:style>
  <w:style w:type="paragraph" w:styleId="1">
    <w:name w:val="heading 1"/>
    <w:basedOn w:val="a"/>
    <w:next w:val="a"/>
    <w:link w:val="10"/>
    <w:uiPriority w:val="9"/>
    <w:qFormat/>
    <w:rsid w:val="008F7D0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7D0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7D0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7D0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7D0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F7D0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7D0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D0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F7D0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D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F7D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F7D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F7D09"/>
    <w:rPr>
      <w:rFonts w:cstheme="majorBidi"/>
      <w:color w:val="0F4761" w:themeColor="accent1" w:themeShade="BF"/>
      <w:sz w:val="28"/>
      <w:szCs w:val="28"/>
    </w:rPr>
  </w:style>
  <w:style w:type="character" w:customStyle="1" w:styleId="50">
    <w:name w:val="标题 5 字符"/>
    <w:basedOn w:val="a0"/>
    <w:link w:val="5"/>
    <w:uiPriority w:val="9"/>
    <w:semiHidden/>
    <w:rsid w:val="008F7D09"/>
    <w:rPr>
      <w:rFonts w:cstheme="majorBidi"/>
      <w:color w:val="0F4761" w:themeColor="accent1" w:themeShade="BF"/>
      <w:sz w:val="24"/>
      <w:szCs w:val="24"/>
    </w:rPr>
  </w:style>
  <w:style w:type="character" w:customStyle="1" w:styleId="60">
    <w:name w:val="标题 6 字符"/>
    <w:basedOn w:val="a0"/>
    <w:link w:val="6"/>
    <w:uiPriority w:val="9"/>
    <w:semiHidden/>
    <w:rsid w:val="008F7D09"/>
    <w:rPr>
      <w:rFonts w:cstheme="majorBidi"/>
      <w:b/>
      <w:bCs/>
      <w:color w:val="0F4761" w:themeColor="accent1" w:themeShade="BF"/>
    </w:rPr>
  </w:style>
  <w:style w:type="character" w:customStyle="1" w:styleId="70">
    <w:name w:val="标题 7 字符"/>
    <w:basedOn w:val="a0"/>
    <w:link w:val="7"/>
    <w:uiPriority w:val="9"/>
    <w:semiHidden/>
    <w:rsid w:val="008F7D09"/>
    <w:rPr>
      <w:rFonts w:cstheme="majorBidi"/>
      <w:b/>
      <w:bCs/>
      <w:color w:val="595959" w:themeColor="text1" w:themeTint="A6"/>
    </w:rPr>
  </w:style>
  <w:style w:type="character" w:customStyle="1" w:styleId="80">
    <w:name w:val="标题 8 字符"/>
    <w:basedOn w:val="a0"/>
    <w:link w:val="8"/>
    <w:uiPriority w:val="9"/>
    <w:semiHidden/>
    <w:rsid w:val="008F7D09"/>
    <w:rPr>
      <w:rFonts w:cstheme="majorBidi"/>
      <w:color w:val="595959" w:themeColor="text1" w:themeTint="A6"/>
    </w:rPr>
  </w:style>
  <w:style w:type="character" w:customStyle="1" w:styleId="90">
    <w:name w:val="标题 9 字符"/>
    <w:basedOn w:val="a0"/>
    <w:link w:val="9"/>
    <w:uiPriority w:val="9"/>
    <w:semiHidden/>
    <w:rsid w:val="008F7D09"/>
    <w:rPr>
      <w:rFonts w:eastAsiaTheme="majorEastAsia" w:cstheme="majorBidi"/>
      <w:color w:val="595959" w:themeColor="text1" w:themeTint="A6"/>
    </w:rPr>
  </w:style>
  <w:style w:type="paragraph" w:styleId="a3">
    <w:name w:val="Title"/>
    <w:basedOn w:val="a"/>
    <w:next w:val="a"/>
    <w:link w:val="a4"/>
    <w:uiPriority w:val="10"/>
    <w:qFormat/>
    <w:rsid w:val="008F7D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D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D09"/>
    <w:pPr>
      <w:spacing w:before="160" w:after="160"/>
      <w:jc w:val="center"/>
    </w:pPr>
    <w:rPr>
      <w:i/>
      <w:iCs/>
      <w:color w:val="404040" w:themeColor="text1" w:themeTint="BF"/>
    </w:rPr>
  </w:style>
  <w:style w:type="character" w:customStyle="1" w:styleId="a8">
    <w:name w:val="引用 字符"/>
    <w:basedOn w:val="a0"/>
    <w:link w:val="a7"/>
    <w:uiPriority w:val="29"/>
    <w:rsid w:val="008F7D09"/>
    <w:rPr>
      <w:i/>
      <w:iCs/>
      <w:color w:val="404040" w:themeColor="text1" w:themeTint="BF"/>
    </w:rPr>
  </w:style>
  <w:style w:type="paragraph" w:styleId="a9">
    <w:name w:val="List Paragraph"/>
    <w:basedOn w:val="a"/>
    <w:uiPriority w:val="34"/>
    <w:qFormat/>
    <w:rsid w:val="008F7D09"/>
    <w:pPr>
      <w:ind w:left="720"/>
      <w:contextualSpacing/>
    </w:pPr>
  </w:style>
  <w:style w:type="character" w:styleId="aa">
    <w:name w:val="Intense Emphasis"/>
    <w:basedOn w:val="a0"/>
    <w:uiPriority w:val="21"/>
    <w:qFormat/>
    <w:rsid w:val="008F7D09"/>
    <w:rPr>
      <w:i/>
      <w:iCs/>
      <w:color w:val="0F4761" w:themeColor="accent1" w:themeShade="BF"/>
    </w:rPr>
  </w:style>
  <w:style w:type="paragraph" w:styleId="ab">
    <w:name w:val="Intense Quote"/>
    <w:basedOn w:val="a"/>
    <w:next w:val="a"/>
    <w:link w:val="ac"/>
    <w:uiPriority w:val="30"/>
    <w:qFormat/>
    <w:rsid w:val="008F7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F7D09"/>
    <w:rPr>
      <w:i/>
      <w:iCs/>
      <w:color w:val="0F4761" w:themeColor="accent1" w:themeShade="BF"/>
    </w:rPr>
  </w:style>
  <w:style w:type="character" w:styleId="ad">
    <w:name w:val="Intense Reference"/>
    <w:basedOn w:val="a0"/>
    <w:uiPriority w:val="32"/>
    <w:qFormat/>
    <w:rsid w:val="008F7D09"/>
    <w:rPr>
      <w:b/>
      <w:bCs/>
      <w:smallCaps/>
      <w:color w:val="0F4761" w:themeColor="accent1" w:themeShade="BF"/>
      <w:spacing w:val="5"/>
    </w:rPr>
  </w:style>
  <w:style w:type="paragraph" w:styleId="ae">
    <w:name w:val="header"/>
    <w:basedOn w:val="a"/>
    <w:link w:val="af"/>
    <w:uiPriority w:val="99"/>
    <w:unhideWhenUsed/>
    <w:rsid w:val="00C8296B"/>
    <w:pPr>
      <w:tabs>
        <w:tab w:val="center" w:pos="4153"/>
        <w:tab w:val="right" w:pos="8306"/>
      </w:tabs>
      <w:snapToGrid w:val="0"/>
      <w:jc w:val="center"/>
    </w:pPr>
    <w:rPr>
      <w:sz w:val="18"/>
      <w:szCs w:val="18"/>
    </w:rPr>
  </w:style>
  <w:style w:type="character" w:customStyle="1" w:styleId="af">
    <w:name w:val="页眉 字符"/>
    <w:basedOn w:val="a0"/>
    <w:link w:val="ae"/>
    <w:uiPriority w:val="99"/>
    <w:rsid w:val="00C8296B"/>
    <w:rPr>
      <w:sz w:val="18"/>
      <w:szCs w:val="18"/>
    </w:rPr>
  </w:style>
  <w:style w:type="paragraph" w:styleId="af0">
    <w:name w:val="footer"/>
    <w:basedOn w:val="a"/>
    <w:link w:val="af1"/>
    <w:uiPriority w:val="99"/>
    <w:unhideWhenUsed/>
    <w:rsid w:val="00C8296B"/>
    <w:pPr>
      <w:tabs>
        <w:tab w:val="center" w:pos="4153"/>
        <w:tab w:val="right" w:pos="8306"/>
      </w:tabs>
      <w:snapToGrid w:val="0"/>
      <w:jc w:val="left"/>
    </w:pPr>
    <w:rPr>
      <w:sz w:val="18"/>
      <w:szCs w:val="18"/>
    </w:rPr>
  </w:style>
  <w:style w:type="character" w:customStyle="1" w:styleId="af1">
    <w:name w:val="页脚 字符"/>
    <w:basedOn w:val="a0"/>
    <w:link w:val="af0"/>
    <w:uiPriority w:val="99"/>
    <w:rsid w:val="00C8296B"/>
    <w:rPr>
      <w:sz w:val="18"/>
      <w:szCs w:val="18"/>
    </w:rPr>
  </w:style>
  <w:style w:type="paragraph" w:styleId="af2">
    <w:name w:val="Normal (Web)"/>
    <w:basedOn w:val="a"/>
    <w:qFormat/>
    <w:rsid w:val="00C8296B"/>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Zhang</dc:creator>
  <cp:keywords/>
  <dc:description/>
  <cp:lastModifiedBy>John Zhang</cp:lastModifiedBy>
  <cp:revision>14</cp:revision>
  <dcterms:created xsi:type="dcterms:W3CDTF">2024-12-02T08:51:00Z</dcterms:created>
  <dcterms:modified xsi:type="dcterms:W3CDTF">2026-05-06T03:16:00Z</dcterms:modified>
</cp:coreProperties>
</file>