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80" w:lineRule="exact"/>
        <w:ind w:firstLine="2530" w:firstLineChars="700"/>
        <w:jc w:val="both"/>
        <w:textAlignment w:val="auto"/>
        <w:rPr>
          <w:rFonts w:ascii="宋体" w:hAnsi="宋体" w:cs="宋体"/>
          <w:b/>
          <w:sz w:val="36"/>
          <w:szCs w:val="28"/>
        </w:rPr>
      </w:pPr>
      <w:r>
        <w:rPr>
          <w:rFonts w:hint="eastAsia" w:ascii="宋体" w:hAnsi="宋体" w:cs="宋体"/>
          <w:b/>
          <w:sz w:val="36"/>
          <w:szCs w:val="28"/>
        </w:rPr>
        <w:t>竞买人现场查勘承诺书</w:t>
      </w:r>
    </w:p>
    <w:p>
      <w:pPr>
        <w:keepNext w:val="0"/>
        <w:keepLines w:val="0"/>
        <w:pageBreakBefore w:val="0"/>
        <w:kinsoku/>
        <w:overflowPunct/>
        <w:topLinePunct w:val="0"/>
        <w:autoSpaceDE/>
        <w:autoSpaceDN/>
        <w:bidi w:val="0"/>
        <w:adjustRightInd/>
        <w:snapToGrid/>
        <w:spacing w:line="380" w:lineRule="exact"/>
        <w:jc w:val="left"/>
        <w:textAlignment w:val="auto"/>
        <w:rPr>
          <w:rFonts w:hint="eastAsia" w:ascii="仿宋" w:hAnsi="仿宋" w:eastAsia="仿宋" w:cs="仿宋"/>
          <w:b w:val="0"/>
          <w:bCs/>
          <w:kern w:val="2"/>
          <w:sz w:val="28"/>
          <w:szCs w:val="28"/>
          <w:lang w:val="en-US" w:eastAsia="zh-CN" w:bidi="ar-SA"/>
        </w:rPr>
      </w:pPr>
    </w:p>
    <w:p>
      <w:pPr>
        <w:keepNext w:val="0"/>
        <w:keepLines w:val="0"/>
        <w:pageBreakBefore w:val="0"/>
        <w:kinsoku/>
        <w:overflowPunct/>
        <w:topLinePunct w:val="0"/>
        <w:autoSpaceDE/>
        <w:autoSpaceDN/>
        <w:bidi w:val="0"/>
        <w:adjustRightInd/>
        <w:snapToGrid/>
        <w:spacing w:line="380" w:lineRule="exact"/>
        <w:jc w:val="left"/>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河南省联通分公司：</w:t>
      </w:r>
    </w:p>
    <w:p>
      <w:pPr>
        <w:pStyle w:val="2"/>
        <w:keepNext w:val="0"/>
        <w:keepLines w:val="0"/>
        <w:pageBreakBefore w:val="0"/>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b w:val="0"/>
          <w:kern w:val="2"/>
          <w:sz w:val="28"/>
          <w:szCs w:val="28"/>
        </w:rPr>
      </w:pPr>
      <w:r>
        <w:rPr>
          <w:rFonts w:hint="eastAsia" w:ascii="仿宋" w:hAnsi="仿宋" w:eastAsia="仿宋" w:cs="仿宋"/>
          <w:b w:val="0"/>
          <w:kern w:val="2"/>
          <w:sz w:val="28"/>
          <w:szCs w:val="28"/>
        </w:rPr>
        <w:t>我公司作为竞买人，参与</w:t>
      </w:r>
      <w:r>
        <w:rPr>
          <w:rFonts w:hint="eastAsia" w:ascii="仿宋" w:hAnsi="仿宋" w:eastAsia="仿宋" w:cs="仿宋"/>
          <w:b w:val="0"/>
          <w:kern w:val="2"/>
          <w:sz w:val="28"/>
          <w:szCs w:val="28"/>
          <w:lang w:val="en-US" w:eastAsia="zh-CN"/>
        </w:rPr>
        <w:t>__________________________</w:t>
      </w:r>
      <w:r>
        <w:rPr>
          <w:rFonts w:hint="eastAsia" w:ascii="仿宋" w:hAnsi="仿宋" w:eastAsia="仿宋" w:cs="仿宋"/>
          <w:b w:val="0"/>
          <w:kern w:val="2"/>
          <w:sz w:val="28"/>
          <w:szCs w:val="28"/>
        </w:rPr>
        <w:t>的公开竞价过程中：</w:t>
      </w:r>
      <w:bookmarkStart w:id="0" w:name="_GoBack"/>
      <w:bookmarkEnd w:id="0"/>
    </w:p>
    <w:p>
      <w:pPr>
        <w:pStyle w:val="2"/>
        <w:keepNext w:val="0"/>
        <w:keepLines w:val="0"/>
        <w:pageBreakBefore w:val="0"/>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kern w:val="2"/>
          <w:sz w:val="28"/>
          <w:szCs w:val="28"/>
          <w:lang w:val="en-US" w:eastAsia="zh-CN"/>
        </w:rPr>
        <w:t>1、</w:t>
      </w:r>
      <w:r>
        <w:rPr>
          <w:rFonts w:hint="eastAsia" w:ascii="仿宋" w:hAnsi="仿宋" w:eastAsia="仿宋" w:cs="仿宋"/>
          <w:b w:val="0"/>
          <w:bCs w:val="0"/>
          <w:kern w:val="2"/>
          <w:sz w:val="28"/>
          <w:szCs w:val="28"/>
          <w:lang w:val="en-US" w:eastAsia="zh-CN" w:bidi="ar-SA"/>
        </w:rPr>
        <w:t>竞买人悉知：标的物的竞卖为国有废旧资产处置，标的物按现状拍卖，拍卖方上传的处置清单及图片仅供参考。中国联合网络通信有限公司河南省分公司及所属地市分公司不为本标的物的瑕疵承担任何担保责任（包括因气候因素造成的热胀冷缩物体变形等未知因素）。请慎重决定竞买行为，竞买人一旦做出竞买决定，即表明已完全了解，并接受标的物的现状和一切已知及未知的瑕疵。</w:t>
      </w:r>
    </w:p>
    <w:p>
      <w:pPr>
        <w:pStyle w:val="2"/>
        <w:keepNext w:val="0"/>
        <w:keepLines w:val="0"/>
        <w:pageBreakBefore w:val="0"/>
        <w:numPr>
          <w:ilvl w:val="0"/>
          <w:numId w:val="0"/>
        </w:numPr>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rPr>
        <w:t>2、</w:t>
      </w:r>
      <w:r>
        <w:rPr>
          <w:rFonts w:hint="eastAsia" w:ascii="仿宋" w:hAnsi="仿宋" w:eastAsia="仿宋" w:cs="仿宋"/>
          <w:b w:val="0"/>
          <w:bCs w:val="0"/>
          <w:kern w:val="2"/>
          <w:sz w:val="28"/>
          <w:szCs w:val="28"/>
          <w:lang w:val="en-US" w:eastAsia="zh-CN" w:bidi="ar-SA"/>
        </w:rPr>
        <w:t>竞买人悉知：竞买人应按照竞拍公告规定的时间对拍卖标的物进行现场查勘，详细了解本次竞拍标的物现状的所有情况。</w:t>
      </w:r>
    </w:p>
    <w:p>
      <w:pPr>
        <w:keepNext w:val="0"/>
        <w:keepLines w:val="0"/>
        <w:pageBreakBefore w:val="0"/>
        <w:kinsoku/>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3、竞买人悉知：竞买人无论是否参加现场查勘活动，一旦竞买人登录竞价平台作出报价行为，即表明已经完全了解本次处置竞拍标的物现状的所有情况，并对自己的竞买行为承担全部责任。</w:t>
      </w:r>
    </w:p>
    <w:p>
      <w:pPr>
        <w:pStyle w:val="3"/>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并承诺：</w:t>
      </w:r>
    </w:p>
    <w:p>
      <w:pPr>
        <w:pStyle w:val="3"/>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本次拍卖一经成交确认，竞买人对自己竞买该标的物的行为承担法律责任。</w:t>
      </w: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ind w:left="0" w:leftChars="0" w:firstLine="562" w:firstLineChars="200"/>
        <w:textAlignment w:val="auto"/>
        <w:rPr>
          <w:rFonts w:hint="eastAsia" w:ascii="仿宋" w:hAnsi="仿宋" w:eastAsia="仿宋" w:cs="仿宋"/>
          <w:b/>
          <w:bCs/>
          <w:kern w:val="0"/>
          <w:sz w:val="28"/>
          <w:szCs w:val="28"/>
          <w:lang w:eastAsia="zh-CN"/>
        </w:rPr>
      </w:pP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ind w:left="0" w:leftChars="0" w:firstLine="562"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eastAsia="zh-CN"/>
        </w:rPr>
        <w:t>若放弃现场查勘则承诺如下：</w:t>
      </w: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lang w:val="en-US" w:eastAsia="zh-CN"/>
        </w:rPr>
      </w:pP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lang w:val="en-US" w:eastAsia="zh-CN"/>
        </w:rPr>
      </w:pPr>
    </w:p>
    <w:p>
      <w:pPr>
        <w:pStyle w:val="3"/>
        <w:keepNext w:val="0"/>
        <w:keepLines w:val="0"/>
        <w:pageBreakBefore w:val="0"/>
        <w:pBdr>
          <w:top w:val="single" w:color="auto" w:sz="12" w:space="0"/>
          <w:bottom w:val="single" w:color="auto" w:sz="12" w:space="0"/>
        </w:pBdr>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0"/>
          <w:sz w:val="28"/>
          <w:szCs w:val="28"/>
          <w:lang w:val="en-US" w:eastAsia="zh-CN"/>
        </w:rPr>
      </w:pPr>
    </w:p>
    <w:p>
      <w:pPr>
        <w:pStyle w:val="3"/>
        <w:keepNext w:val="0"/>
        <w:keepLines w:val="0"/>
        <w:pageBreakBefore w:val="0"/>
        <w:pBdr>
          <w:top w:val="single" w:color="auto" w:sz="12" w:space="0"/>
          <w:bottom w:val="single" w:color="auto" w:sz="12" w:space="0"/>
        </w:pBdr>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0"/>
          <w:sz w:val="28"/>
          <w:szCs w:val="28"/>
          <w:lang w:val="en-US" w:eastAsia="zh-CN"/>
        </w:rPr>
      </w:pPr>
    </w:p>
    <w:p>
      <w:pPr>
        <w:pStyle w:val="3"/>
        <w:keepNext w:val="0"/>
        <w:keepLines w:val="0"/>
        <w:pageBreakBefore w:val="0"/>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color w:val="2C2C2C"/>
          <w:kern w:val="0"/>
          <w:sz w:val="28"/>
          <w:szCs w:val="28"/>
          <w:lang w:eastAsia="zh-CN"/>
        </w:rPr>
      </w:pPr>
      <w:r>
        <w:rPr>
          <w:rFonts w:hint="eastAsia" w:ascii="仿宋" w:hAnsi="仿宋" w:eastAsia="仿宋" w:cs="仿宋"/>
          <w:b/>
          <w:bCs/>
          <w:kern w:val="0"/>
          <w:sz w:val="28"/>
          <w:szCs w:val="28"/>
          <w:lang w:val="en-US" w:eastAsia="zh-CN"/>
        </w:rPr>
        <w:t>（我承诺自愿放弃现场查勘活动，接受标的物的现状和一切已知及未知的瑕疵）（手写）</w:t>
      </w:r>
    </w:p>
    <w:p>
      <w:pPr>
        <w:pStyle w:val="3"/>
        <w:keepNext w:val="0"/>
        <w:keepLines w:val="0"/>
        <w:pageBreakBefore w:val="0"/>
        <w:kinsoku/>
        <w:wordWrap w:val="0"/>
        <w:overflowPunct/>
        <w:topLinePunct w:val="0"/>
        <w:autoSpaceDE/>
        <w:autoSpaceDN/>
        <w:bidi w:val="0"/>
        <w:adjustRightInd/>
        <w:snapToGrid/>
        <w:spacing w:line="380" w:lineRule="exact"/>
        <w:jc w:val="both"/>
        <w:textAlignment w:val="auto"/>
        <w:rPr>
          <w:rFonts w:hint="eastAsia" w:ascii="仿宋" w:hAnsi="仿宋" w:eastAsia="仿宋" w:cs="仿宋"/>
          <w:b/>
          <w:color w:val="2C2C2C"/>
          <w:kern w:val="0"/>
          <w:sz w:val="28"/>
          <w:szCs w:val="28"/>
          <w:lang w:eastAsia="zh-CN"/>
        </w:rPr>
      </w:pPr>
    </w:p>
    <w:p>
      <w:pPr>
        <w:pStyle w:val="3"/>
        <w:keepNext w:val="0"/>
        <w:keepLines w:val="0"/>
        <w:pageBreakBefore w:val="0"/>
        <w:kinsoku/>
        <w:wordWrap w:val="0"/>
        <w:overflowPunct/>
        <w:topLinePunct w:val="0"/>
        <w:autoSpaceDE/>
        <w:autoSpaceDN/>
        <w:bidi w:val="0"/>
        <w:adjustRightInd/>
        <w:snapToGrid/>
        <w:spacing w:line="380" w:lineRule="exact"/>
        <w:jc w:val="both"/>
        <w:textAlignment w:val="auto"/>
        <w:rPr>
          <w:rFonts w:hint="default" w:ascii="仿宋" w:hAnsi="仿宋" w:eastAsia="仿宋" w:cs="仿宋"/>
          <w:b/>
          <w:color w:val="2C2C2C"/>
          <w:kern w:val="0"/>
          <w:sz w:val="28"/>
          <w:szCs w:val="28"/>
          <w:lang w:val="en-US" w:eastAsia="zh-CN"/>
        </w:rPr>
      </w:pPr>
      <w:r>
        <w:rPr>
          <w:rFonts w:hint="eastAsia" w:ascii="仿宋" w:hAnsi="仿宋" w:eastAsia="仿宋" w:cs="仿宋"/>
          <w:b/>
          <w:color w:val="2C2C2C"/>
          <w:kern w:val="0"/>
          <w:sz w:val="28"/>
          <w:szCs w:val="28"/>
          <w:lang w:eastAsia="zh-CN"/>
        </w:rPr>
        <w:t>联通公司查勘对接人签字：</w:t>
      </w:r>
      <w:r>
        <w:rPr>
          <w:rFonts w:hint="eastAsia" w:ascii="仿宋" w:hAnsi="仿宋" w:eastAsia="仿宋" w:cs="仿宋"/>
          <w:b/>
          <w:color w:val="2C2C2C"/>
          <w:kern w:val="0"/>
          <w:sz w:val="28"/>
          <w:szCs w:val="28"/>
          <w:lang w:val="en-US" w:eastAsia="zh-CN"/>
        </w:rPr>
        <w:t xml:space="preserve">             </w:t>
      </w:r>
      <w:r>
        <w:rPr>
          <w:rFonts w:hint="eastAsia" w:ascii="仿宋" w:hAnsi="仿宋" w:eastAsia="仿宋" w:cs="仿宋"/>
          <w:b/>
          <w:color w:val="2C2C2C"/>
          <w:kern w:val="0"/>
          <w:sz w:val="28"/>
          <w:szCs w:val="28"/>
        </w:rPr>
        <w:t>竞买人：（单位公章</w:t>
      </w:r>
      <w:r>
        <w:rPr>
          <w:rFonts w:hint="eastAsia" w:ascii="仿宋" w:hAnsi="仿宋" w:eastAsia="仿宋" w:cs="仿宋"/>
          <w:b/>
          <w:color w:val="2C2C2C"/>
          <w:kern w:val="0"/>
          <w:sz w:val="28"/>
          <w:szCs w:val="28"/>
          <w:lang w:eastAsia="zh-CN"/>
        </w:rPr>
        <w:t>）</w:t>
      </w:r>
      <w:r>
        <w:rPr>
          <w:rFonts w:hint="eastAsia" w:ascii="仿宋" w:hAnsi="仿宋" w:eastAsia="仿宋" w:cs="仿宋"/>
          <w:b/>
          <w:color w:val="2C2C2C"/>
          <w:kern w:val="0"/>
          <w:sz w:val="28"/>
          <w:szCs w:val="28"/>
          <w:lang w:val="en-US" w:eastAsia="zh-CN"/>
        </w:rPr>
        <w:t xml:space="preserve">      </w:t>
      </w:r>
    </w:p>
    <w:p>
      <w:pPr>
        <w:pStyle w:val="3"/>
        <w:keepNext w:val="0"/>
        <w:keepLines w:val="0"/>
        <w:pageBreakBefore w:val="0"/>
        <w:kinsoku/>
        <w:wordWrap w:val="0"/>
        <w:overflowPunct/>
        <w:topLinePunct w:val="0"/>
        <w:autoSpaceDE/>
        <w:autoSpaceDN/>
        <w:bidi w:val="0"/>
        <w:adjustRightInd/>
        <w:snapToGrid/>
        <w:spacing w:line="380" w:lineRule="exact"/>
        <w:ind w:firstLine="1124" w:firstLineChars="400"/>
        <w:jc w:val="both"/>
        <w:textAlignment w:val="auto"/>
        <w:rPr>
          <w:rFonts w:hint="eastAsia" w:ascii="仿宋" w:hAnsi="仿宋" w:eastAsia="仿宋" w:cs="仿宋"/>
          <w:b/>
          <w:sz w:val="28"/>
          <w:szCs w:val="28"/>
        </w:rPr>
      </w:pPr>
      <w:r>
        <w:rPr>
          <w:rFonts w:hint="eastAsia" w:ascii="仿宋" w:hAnsi="仿宋" w:eastAsia="仿宋" w:cs="仿宋"/>
          <w:b/>
          <w:color w:val="2C2C2C"/>
          <w:kern w:val="0"/>
          <w:sz w:val="28"/>
          <w:szCs w:val="28"/>
          <w:lang w:eastAsia="zh-CN"/>
        </w:rPr>
        <w:t>查勘对接人联系电话：</w:t>
      </w:r>
      <w:r>
        <w:rPr>
          <w:rFonts w:hint="eastAsia" w:ascii="仿宋" w:hAnsi="仿宋" w:eastAsia="仿宋" w:cs="仿宋"/>
          <w:b/>
          <w:color w:val="2C2C2C"/>
          <w:kern w:val="0"/>
          <w:sz w:val="28"/>
          <w:szCs w:val="28"/>
          <w:lang w:val="en-US" w:eastAsia="zh-CN"/>
        </w:rPr>
        <w:t xml:space="preserve">            </w:t>
      </w:r>
      <w:r>
        <w:rPr>
          <w:rFonts w:hint="eastAsia" w:ascii="仿宋" w:hAnsi="仿宋" w:eastAsia="仿宋" w:cs="仿宋"/>
          <w:b/>
          <w:color w:val="2C2C2C"/>
          <w:kern w:val="0"/>
          <w:sz w:val="28"/>
          <w:szCs w:val="28"/>
        </w:rPr>
        <w:t xml:space="preserve"> </w:t>
      </w:r>
      <w:r>
        <w:rPr>
          <w:rFonts w:hint="eastAsia" w:ascii="仿宋" w:hAnsi="仿宋" w:eastAsia="仿宋" w:cs="仿宋"/>
          <w:b/>
          <w:color w:val="2C2C2C"/>
          <w:kern w:val="0"/>
          <w:sz w:val="28"/>
          <w:szCs w:val="28"/>
          <w:lang w:val="en-US" w:eastAsia="zh-CN" w:bidi="ar-SA"/>
        </w:rPr>
        <w:t>法人签字：</w:t>
      </w:r>
      <w:r>
        <w:rPr>
          <w:rFonts w:hint="eastAsia" w:ascii="仿宋" w:hAnsi="仿宋" w:eastAsia="仿宋" w:cs="仿宋"/>
          <w:b/>
          <w:sz w:val="28"/>
          <w:szCs w:val="28"/>
        </w:rPr>
        <w:t xml:space="preserve">  </w:t>
      </w:r>
    </w:p>
    <w:p>
      <w:pPr>
        <w:keepNext w:val="0"/>
        <w:keepLines w:val="0"/>
        <w:pageBreakBefore w:val="0"/>
        <w:kinsoku/>
        <w:wordWrap w:val="0"/>
        <w:overflowPunct/>
        <w:topLinePunct w:val="0"/>
        <w:autoSpaceDE/>
        <w:autoSpaceDN/>
        <w:bidi w:val="0"/>
        <w:adjustRightInd/>
        <w:snapToGrid/>
        <w:spacing w:line="380" w:lineRule="exact"/>
        <w:ind w:firstLine="5622" w:firstLineChars="2000"/>
        <w:jc w:val="both"/>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p>
    <w:p>
      <w:pPr>
        <w:keepNext w:val="0"/>
        <w:keepLines w:val="0"/>
        <w:pageBreakBefore w:val="0"/>
        <w:kinsoku/>
        <w:wordWrap w:val="0"/>
        <w:overflowPunct/>
        <w:topLinePunct w:val="0"/>
        <w:autoSpaceDE/>
        <w:autoSpaceDN/>
        <w:bidi w:val="0"/>
        <w:adjustRightInd/>
        <w:snapToGrid/>
        <w:spacing w:line="380" w:lineRule="exact"/>
        <w:ind w:firstLine="3092" w:firstLineChars="1100"/>
        <w:jc w:val="both"/>
        <w:textAlignment w:val="auto"/>
        <w:rPr>
          <w:rFonts w:hint="default" w:ascii="仿宋" w:hAnsi="仿宋" w:eastAsia="仿宋" w:cs="仿宋"/>
          <w:b/>
          <w:sz w:val="24"/>
          <w:szCs w:val="24"/>
          <w:lang w:val="en-US" w:eastAsia="zh-CN"/>
        </w:rPr>
      </w:pPr>
      <w:r>
        <w:rPr>
          <w:rFonts w:hint="eastAsia" w:ascii="仿宋" w:hAnsi="仿宋" w:eastAsia="仿宋" w:cs="仿宋"/>
          <w:b/>
          <w:sz w:val="28"/>
          <w:szCs w:val="28"/>
          <w:lang w:eastAsia="zh-CN"/>
        </w:rPr>
        <w:t>日期：</w:t>
      </w:r>
      <w:r>
        <w:rPr>
          <w:rFonts w:hint="eastAsia" w:ascii="仿宋" w:hAnsi="仿宋" w:eastAsia="仿宋" w:cs="仿宋"/>
          <w:b/>
          <w:sz w:val="28"/>
          <w:szCs w:val="28"/>
        </w:rPr>
        <w:t xml:space="preserve"> </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sz w:val="28"/>
          <w:szCs w:val="28"/>
          <w:lang w:eastAsia="zh-CN"/>
        </w:rPr>
        <w:t>日期：</w:t>
      </w:r>
      <w:r>
        <w:rPr>
          <w:rFonts w:hint="eastAsia" w:ascii="仿宋" w:hAnsi="仿宋" w:eastAsia="仿宋" w:cs="仿宋"/>
          <w:b/>
          <w:sz w:val="28"/>
          <w:szCs w:val="28"/>
        </w:rPr>
        <w:t xml:space="preserve"> </w:t>
      </w:r>
      <w:r>
        <w:rPr>
          <w:rFonts w:hint="eastAsia" w:ascii="仿宋" w:hAnsi="仿宋" w:eastAsia="仿宋" w:cs="仿宋"/>
          <w:b/>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MjQ3YTA5NWJkODlkMzA4NTRlZjMwZmQyM2IzNTQifQ=="/>
  </w:docVars>
  <w:rsids>
    <w:rsidRoot w:val="002F2779"/>
    <w:rsid w:val="000104FA"/>
    <w:rsid w:val="00012981"/>
    <w:rsid w:val="00022E4F"/>
    <w:rsid w:val="00033F01"/>
    <w:rsid w:val="000469B6"/>
    <w:rsid w:val="00053553"/>
    <w:rsid w:val="0006451E"/>
    <w:rsid w:val="00075B6F"/>
    <w:rsid w:val="00075BD7"/>
    <w:rsid w:val="00076859"/>
    <w:rsid w:val="00077969"/>
    <w:rsid w:val="0008047A"/>
    <w:rsid w:val="00092F7B"/>
    <w:rsid w:val="000B20D3"/>
    <w:rsid w:val="000B58A1"/>
    <w:rsid w:val="000C2507"/>
    <w:rsid w:val="000D000A"/>
    <w:rsid w:val="000D0968"/>
    <w:rsid w:val="000D4129"/>
    <w:rsid w:val="000F1180"/>
    <w:rsid w:val="00102814"/>
    <w:rsid w:val="0013010B"/>
    <w:rsid w:val="00137D52"/>
    <w:rsid w:val="00137E11"/>
    <w:rsid w:val="0015414E"/>
    <w:rsid w:val="00172A1A"/>
    <w:rsid w:val="001A2FC0"/>
    <w:rsid w:val="001C24D2"/>
    <w:rsid w:val="001C7A5B"/>
    <w:rsid w:val="001D286B"/>
    <w:rsid w:val="001D4CD3"/>
    <w:rsid w:val="001E3AC7"/>
    <w:rsid w:val="0020414C"/>
    <w:rsid w:val="0020562F"/>
    <w:rsid w:val="0020665D"/>
    <w:rsid w:val="0021390A"/>
    <w:rsid w:val="00215F07"/>
    <w:rsid w:val="00221097"/>
    <w:rsid w:val="00227FA1"/>
    <w:rsid w:val="002346D9"/>
    <w:rsid w:val="00250D2B"/>
    <w:rsid w:val="00261798"/>
    <w:rsid w:val="002622A5"/>
    <w:rsid w:val="002625E8"/>
    <w:rsid w:val="002666FE"/>
    <w:rsid w:val="002910CB"/>
    <w:rsid w:val="00293733"/>
    <w:rsid w:val="002A2259"/>
    <w:rsid w:val="002C7C98"/>
    <w:rsid w:val="002F10E9"/>
    <w:rsid w:val="002F2779"/>
    <w:rsid w:val="002F404D"/>
    <w:rsid w:val="002F6B38"/>
    <w:rsid w:val="00300BF6"/>
    <w:rsid w:val="00303C6D"/>
    <w:rsid w:val="00304BBA"/>
    <w:rsid w:val="00323497"/>
    <w:rsid w:val="00335362"/>
    <w:rsid w:val="0033715B"/>
    <w:rsid w:val="00367E3B"/>
    <w:rsid w:val="00370E76"/>
    <w:rsid w:val="00380CE1"/>
    <w:rsid w:val="00387723"/>
    <w:rsid w:val="003A0CB9"/>
    <w:rsid w:val="003A1244"/>
    <w:rsid w:val="003A5545"/>
    <w:rsid w:val="003B1AE0"/>
    <w:rsid w:val="003B6BFD"/>
    <w:rsid w:val="003D440B"/>
    <w:rsid w:val="003D6555"/>
    <w:rsid w:val="003E2FCA"/>
    <w:rsid w:val="003F62F3"/>
    <w:rsid w:val="003F66D1"/>
    <w:rsid w:val="00405E7D"/>
    <w:rsid w:val="00413F08"/>
    <w:rsid w:val="00437831"/>
    <w:rsid w:val="00443D63"/>
    <w:rsid w:val="00445A99"/>
    <w:rsid w:val="00454B36"/>
    <w:rsid w:val="00455CDE"/>
    <w:rsid w:val="0046752F"/>
    <w:rsid w:val="00471E18"/>
    <w:rsid w:val="004725F6"/>
    <w:rsid w:val="00491EC8"/>
    <w:rsid w:val="004C1DE1"/>
    <w:rsid w:val="004C4872"/>
    <w:rsid w:val="004C7A9C"/>
    <w:rsid w:val="004E1126"/>
    <w:rsid w:val="004F2EBC"/>
    <w:rsid w:val="00514B23"/>
    <w:rsid w:val="0052267A"/>
    <w:rsid w:val="0052403E"/>
    <w:rsid w:val="00535810"/>
    <w:rsid w:val="0054268F"/>
    <w:rsid w:val="0054289A"/>
    <w:rsid w:val="005471F2"/>
    <w:rsid w:val="00550968"/>
    <w:rsid w:val="0055482B"/>
    <w:rsid w:val="00564744"/>
    <w:rsid w:val="00565DC6"/>
    <w:rsid w:val="0057441C"/>
    <w:rsid w:val="00581AE4"/>
    <w:rsid w:val="005870D7"/>
    <w:rsid w:val="005B0A28"/>
    <w:rsid w:val="005B16FE"/>
    <w:rsid w:val="005B6A18"/>
    <w:rsid w:val="005C14E6"/>
    <w:rsid w:val="005E71E2"/>
    <w:rsid w:val="005F3DA5"/>
    <w:rsid w:val="005F5B3C"/>
    <w:rsid w:val="005F6230"/>
    <w:rsid w:val="00604529"/>
    <w:rsid w:val="00611450"/>
    <w:rsid w:val="00615D67"/>
    <w:rsid w:val="00617342"/>
    <w:rsid w:val="00617988"/>
    <w:rsid w:val="00627C14"/>
    <w:rsid w:val="00637EA7"/>
    <w:rsid w:val="00642116"/>
    <w:rsid w:val="00652011"/>
    <w:rsid w:val="006751D6"/>
    <w:rsid w:val="00684D65"/>
    <w:rsid w:val="00687887"/>
    <w:rsid w:val="006A5A73"/>
    <w:rsid w:val="006A63BB"/>
    <w:rsid w:val="006B0B72"/>
    <w:rsid w:val="006B2034"/>
    <w:rsid w:val="006C16E3"/>
    <w:rsid w:val="006C27BB"/>
    <w:rsid w:val="006C4392"/>
    <w:rsid w:val="006E3FAD"/>
    <w:rsid w:val="006E5830"/>
    <w:rsid w:val="007056F8"/>
    <w:rsid w:val="0072061E"/>
    <w:rsid w:val="00723E4E"/>
    <w:rsid w:val="0073797C"/>
    <w:rsid w:val="0079381D"/>
    <w:rsid w:val="007A2F29"/>
    <w:rsid w:val="007A7050"/>
    <w:rsid w:val="007A7A84"/>
    <w:rsid w:val="007B21FE"/>
    <w:rsid w:val="007C35C0"/>
    <w:rsid w:val="007C75C7"/>
    <w:rsid w:val="007D3E81"/>
    <w:rsid w:val="007D5900"/>
    <w:rsid w:val="007F7E35"/>
    <w:rsid w:val="00802509"/>
    <w:rsid w:val="00831EBB"/>
    <w:rsid w:val="00832358"/>
    <w:rsid w:val="0086587B"/>
    <w:rsid w:val="00867078"/>
    <w:rsid w:val="008951A9"/>
    <w:rsid w:val="008E7E64"/>
    <w:rsid w:val="0093488A"/>
    <w:rsid w:val="00936E53"/>
    <w:rsid w:val="009406EF"/>
    <w:rsid w:val="00942597"/>
    <w:rsid w:val="0095405B"/>
    <w:rsid w:val="00990FF2"/>
    <w:rsid w:val="0099479D"/>
    <w:rsid w:val="009A6A7C"/>
    <w:rsid w:val="009C780A"/>
    <w:rsid w:val="009E0100"/>
    <w:rsid w:val="009E3674"/>
    <w:rsid w:val="009F297D"/>
    <w:rsid w:val="009F5BAC"/>
    <w:rsid w:val="00A114DB"/>
    <w:rsid w:val="00A17348"/>
    <w:rsid w:val="00A242BB"/>
    <w:rsid w:val="00A32D35"/>
    <w:rsid w:val="00A357E7"/>
    <w:rsid w:val="00A426CB"/>
    <w:rsid w:val="00A60C24"/>
    <w:rsid w:val="00A7039C"/>
    <w:rsid w:val="00A93209"/>
    <w:rsid w:val="00A93904"/>
    <w:rsid w:val="00AB21D3"/>
    <w:rsid w:val="00AB7E27"/>
    <w:rsid w:val="00AC24E2"/>
    <w:rsid w:val="00AC3572"/>
    <w:rsid w:val="00AC4DBF"/>
    <w:rsid w:val="00AE5B89"/>
    <w:rsid w:val="00AE70FF"/>
    <w:rsid w:val="00AF2687"/>
    <w:rsid w:val="00B0152C"/>
    <w:rsid w:val="00B025EC"/>
    <w:rsid w:val="00B05BF6"/>
    <w:rsid w:val="00B12051"/>
    <w:rsid w:val="00B23DB9"/>
    <w:rsid w:val="00B33B50"/>
    <w:rsid w:val="00B36CB8"/>
    <w:rsid w:val="00B36FB4"/>
    <w:rsid w:val="00B37EBD"/>
    <w:rsid w:val="00B43E69"/>
    <w:rsid w:val="00B511A1"/>
    <w:rsid w:val="00B53E72"/>
    <w:rsid w:val="00B659C1"/>
    <w:rsid w:val="00B73280"/>
    <w:rsid w:val="00B90A4C"/>
    <w:rsid w:val="00BC54C2"/>
    <w:rsid w:val="00BE416E"/>
    <w:rsid w:val="00C02AA3"/>
    <w:rsid w:val="00C03EF3"/>
    <w:rsid w:val="00C22CA2"/>
    <w:rsid w:val="00C26319"/>
    <w:rsid w:val="00C61DAF"/>
    <w:rsid w:val="00C70733"/>
    <w:rsid w:val="00C93C48"/>
    <w:rsid w:val="00CA1244"/>
    <w:rsid w:val="00CD2741"/>
    <w:rsid w:val="00D534B1"/>
    <w:rsid w:val="00D56369"/>
    <w:rsid w:val="00D61AE7"/>
    <w:rsid w:val="00DA40B4"/>
    <w:rsid w:val="00DC36BE"/>
    <w:rsid w:val="00DD0429"/>
    <w:rsid w:val="00DD33E7"/>
    <w:rsid w:val="00DD47B3"/>
    <w:rsid w:val="00DD6AEF"/>
    <w:rsid w:val="00DD6D4B"/>
    <w:rsid w:val="00DD71C5"/>
    <w:rsid w:val="00DF7DBF"/>
    <w:rsid w:val="00E0732E"/>
    <w:rsid w:val="00E10A5D"/>
    <w:rsid w:val="00E15D11"/>
    <w:rsid w:val="00E44968"/>
    <w:rsid w:val="00E5618C"/>
    <w:rsid w:val="00E65057"/>
    <w:rsid w:val="00E66B8C"/>
    <w:rsid w:val="00E67A31"/>
    <w:rsid w:val="00E75CAE"/>
    <w:rsid w:val="00EA5C1D"/>
    <w:rsid w:val="00EC51F1"/>
    <w:rsid w:val="00EE05A7"/>
    <w:rsid w:val="00EF22E2"/>
    <w:rsid w:val="00F01F8E"/>
    <w:rsid w:val="00F14D94"/>
    <w:rsid w:val="00F171E8"/>
    <w:rsid w:val="00F43BCC"/>
    <w:rsid w:val="00F6121C"/>
    <w:rsid w:val="00F76117"/>
    <w:rsid w:val="00FB0171"/>
    <w:rsid w:val="00FB556E"/>
    <w:rsid w:val="00FD75C4"/>
    <w:rsid w:val="00FE0879"/>
    <w:rsid w:val="00FE71D2"/>
    <w:rsid w:val="00FF782E"/>
    <w:rsid w:val="0139010F"/>
    <w:rsid w:val="02516AAF"/>
    <w:rsid w:val="026C7207"/>
    <w:rsid w:val="036D482C"/>
    <w:rsid w:val="052D480C"/>
    <w:rsid w:val="06FD2736"/>
    <w:rsid w:val="084D7C2D"/>
    <w:rsid w:val="08BE6C67"/>
    <w:rsid w:val="0A9620FF"/>
    <w:rsid w:val="0D26134C"/>
    <w:rsid w:val="0E14552A"/>
    <w:rsid w:val="0FC264EA"/>
    <w:rsid w:val="112315AA"/>
    <w:rsid w:val="11BA2DA2"/>
    <w:rsid w:val="11E40B43"/>
    <w:rsid w:val="11FE3E97"/>
    <w:rsid w:val="14111FFD"/>
    <w:rsid w:val="148A6443"/>
    <w:rsid w:val="14BA1191"/>
    <w:rsid w:val="16E85F22"/>
    <w:rsid w:val="17724908"/>
    <w:rsid w:val="1856197C"/>
    <w:rsid w:val="18A05273"/>
    <w:rsid w:val="196C008C"/>
    <w:rsid w:val="1C5D1817"/>
    <w:rsid w:val="1C951971"/>
    <w:rsid w:val="1CBA412F"/>
    <w:rsid w:val="1D1C5EC2"/>
    <w:rsid w:val="1F0274EC"/>
    <w:rsid w:val="1F225822"/>
    <w:rsid w:val="1F724A19"/>
    <w:rsid w:val="1FF300F9"/>
    <w:rsid w:val="21E0541C"/>
    <w:rsid w:val="228A1037"/>
    <w:rsid w:val="2297034D"/>
    <w:rsid w:val="26A533F5"/>
    <w:rsid w:val="294B1863"/>
    <w:rsid w:val="2D18338A"/>
    <w:rsid w:val="2E1113A3"/>
    <w:rsid w:val="2E4F0E88"/>
    <w:rsid w:val="2EB51A56"/>
    <w:rsid w:val="2F4C7AA6"/>
    <w:rsid w:val="2F505B14"/>
    <w:rsid w:val="2FBB37D0"/>
    <w:rsid w:val="2FD92BE1"/>
    <w:rsid w:val="30D61B2C"/>
    <w:rsid w:val="30F46B5D"/>
    <w:rsid w:val="31044BF9"/>
    <w:rsid w:val="3105267B"/>
    <w:rsid w:val="348979BE"/>
    <w:rsid w:val="352053FE"/>
    <w:rsid w:val="353A70CF"/>
    <w:rsid w:val="37F457DC"/>
    <w:rsid w:val="38DC1ED6"/>
    <w:rsid w:val="39FC453C"/>
    <w:rsid w:val="3A0D004A"/>
    <w:rsid w:val="3A100FCE"/>
    <w:rsid w:val="3A9B2EBD"/>
    <w:rsid w:val="3AB7420D"/>
    <w:rsid w:val="3C1779EA"/>
    <w:rsid w:val="3E040F4F"/>
    <w:rsid w:val="3EF717DC"/>
    <w:rsid w:val="40F82226"/>
    <w:rsid w:val="428377AF"/>
    <w:rsid w:val="450929D1"/>
    <w:rsid w:val="4518059F"/>
    <w:rsid w:val="451851EA"/>
    <w:rsid w:val="45B9596C"/>
    <w:rsid w:val="494C26D0"/>
    <w:rsid w:val="4AC047B0"/>
    <w:rsid w:val="4B477F0D"/>
    <w:rsid w:val="4CF8269A"/>
    <w:rsid w:val="4DFD7181"/>
    <w:rsid w:val="4E1F09BA"/>
    <w:rsid w:val="4E9563FB"/>
    <w:rsid w:val="562148DD"/>
    <w:rsid w:val="56420695"/>
    <w:rsid w:val="58945590"/>
    <w:rsid w:val="592C35DC"/>
    <w:rsid w:val="59E56191"/>
    <w:rsid w:val="5BBB1A7E"/>
    <w:rsid w:val="5FA00FF1"/>
    <w:rsid w:val="63BF6533"/>
    <w:rsid w:val="6A1A0E21"/>
    <w:rsid w:val="6CDE15A9"/>
    <w:rsid w:val="6D8E5EC9"/>
    <w:rsid w:val="6FC62671"/>
    <w:rsid w:val="707C3099"/>
    <w:rsid w:val="718E63D9"/>
    <w:rsid w:val="733B519B"/>
    <w:rsid w:val="747666B6"/>
    <w:rsid w:val="789833E9"/>
    <w:rsid w:val="7A566842"/>
    <w:rsid w:val="7A987261"/>
    <w:rsid w:val="7BC47CF6"/>
    <w:rsid w:val="7BCD512A"/>
    <w:rsid w:val="7C5E4BD8"/>
    <w:rsid w:val="7F31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8"/>
    <w:qFormat/>
    <w:uiPriority w:val="0"/>
    <w:pPr>
      <w:ind w:firstLine="560" w:firstLineChars="200"/>
    </w:pPr>
    <w:rPr>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qFormat/>
    <w:uiPriority w:val="0"/>
    <w:rPr>
      <w:rFonts w:ascii="Times New Roman" w:hAnsi="Times New Roman" w:eastAsia="宋体" w:cs="Times New Roman"/>
      <w:sz w:val="28"/>
      <w:szCs w:val="24"/>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359</Words>
  <Characters>362</Characters>
  <Lines>2</Lines>
  <Paragraphs>1</Paragraphs>
  <TotalTime>0</TotalTime>
  <ScaleCrop>false</ScaleCrop>
  <LinksUpToDate>false</LinksUpToDate>
  <CharactersWithSpaces>374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2020-07-13T01:10:00Z</dcterms:created>
  <dc:creator>王江</dc:creator>
  <cp:lastModifiedBy>Administrator</cp:lastModifiedBy>
  <cp:lastPrinted>2024-06-19T07:34:00Z</cp:lastPrinted>
  <dcterms:modified xsi:type="dcterms:W3CDTF">2024-06-25T07:48:20Z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2AC8419F0CFA4D4DB9AE72AB1EA08699</vt:lpwstr>
  </property>
</Properties>
</file>