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17841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竞买人现场查勘承诺书</w:t>
      </w:r>
    </w:p>
    <w:p w14:paraId="6EE2543E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FF"/>
          <w:sz w:val="28"/>
          <w:szCs w:val="28"/>
        </w:rPr>
        <w:t>中国联合网络通信有限公司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eastAsia="zh-CN"/>
        </w:rPr>
        <w:t>阿克苏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</w:rPr>
        <w:t>分公司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 w14:paraId="2BCAB17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我公司作为竞买人，参与中国联通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eastAsia="zh-CN"/>
        </w:rPr>
        <w:t>阿克苏</w:t>
      </w:r>
      <w:r>
        <w:rPr>
          <w:rFonts w:hint="eastAsia" w:ascii="仿宋_GB2312" w:hAnsi="仿宋_GB2312" w:eastAsia="仿宋_GB2312" w:cs="仿宋_GB2312"/>
          <w:sz w:val="28"/>
          <w:szCs w:val="28"/>
        </w:rPr>
        <w:t>分公司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eastAsia="zh-CN"/>
        </w:rPr>
        <w:t>2026年7月中国联通阿克苏分公司报废综合类资产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eastAsia="zh-CN"/>
        </w:rPr>
        <w:t>处置项目</w:t>
      </w:r>
      <w:r>
        <w:rPr>
          <w:rFonts w:hint="eastAsia" w:ascii="仿宋_GB2312" w:hAnsi="仿宋_GB2312" w:eastAsia="仿宋_GB2312" w:cs="仿宋_GB2312"/>
          <w:sz w:val="28"/>
          <w:szCs w:val="28"/>
        </w:rPr>
        <w:t>拍卖活动，对以下内容悉知：</w:t>
      </w:r>
    </w:p>
    <w:p w14:paraId="48BCB2C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1、竞买人悉知：已了解本次竞拍内容以现场实物为准，实物内容，竞拍公告中拍卖清单仅供参考，不以现场实物与公告清单不一致作为中止执行的理由。由此产生的责任由竞买方承担。本次竟拍一切内容以公告为准，需要澄清说明的以书面为准，其他人任何方式的说明解答均无效。</w:t>
      </w:r>
    </w:p>
    <w:p w14:paraId="797AED3B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2、竞买人悉知：竞买人应按照竞拍公告规定的时间对拍卖标的物进行现场查勘，详细了解本次竞拍标的物现状的所有情况。拍卖方不承担标的物现状存在瑕疵、现状与清单存在偏差、现状与现场介绍存在歧义的责任。</w:t>
      </w:r>
    </w:p>
    <w:p w14:paraId="2EDF0836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30080B3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并承诺：</w:t>
      </w:r>
    </w:p>
    <w:p w14:paraId="5D0CD9F1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本次拍卖一经成交确认，竞买人对自己竞买该标的物的行为承担法律责任。</w:t>
      </w:r>
    </w:p>
    <w:p w14:paraId="786A2EC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竞买人：(单位公章)</w:t>
      </w:r>
    </w:p>
    <w:p w14:paraId="5C7E012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法人签字：</w:t>
      </w:r>
    </w:p>
    <w:p w14:paraId="7C698E7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日期： 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42B70"/>
    <w:rsid w:val="0E8272A8"/>
    <w:rsid w:val="132266D3"/>
    <w:rsid w:val="146E740E"/>
    <w:rsid w:val="14B02622"/>
    <w:rsid w:val="15F94C19"/>
    <w:rsid w:val="167E5A67"/>
    <w:rsid w:val="1B921C18"/>
    <w:rsid w:val="1C41093B"/>
    <w:rsid w:val="1F426734"/>
    <w:rsid w:val="262E4365"/>
    <w:rsid w:val="2DDE4D69"/>
    <w:rsid w:val="360F59D9"/>
    <w:rsid w:val="474208B5"/>
    <w:rsid w:val="50CC1B94"/>
    <w:rsid w:val="52047005"/>
    <w:rsid w:val="5B306C90"/>
    <w:rsid w:val="5F03291B"/>
    <w:rsid w:val="5F21209D"/>
    <w:rsid w:val="69F2562C"/>
    <w:rsid w:val="6EA77700"/>
    <w:rsid w:val="72735EFE"/>
    <w:rsid w:val="79F91A97"/>
    <w:rsid w:val="7C181D43"/>
    <w:rsid w:val="7CE6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2024-06-20T03:13:00Z</dcterms:created>
  <dc:creator>admin</dc:creator>
  <cp:lastModifiedBy>王新宁</cp:lastModifiedBy>
  <dcterms:modified xsi:type="dcterms:W3CDTF">2026-07-10T04:43:36Z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30C8BDB8E4004FCA8B8876574E770730</vt:lpwstr>
  </property>
</Properties>
</file>